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:rsidR="008A09EF" w:rsidRDefault="008A09EF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:rsidR="008A09EF" w:rsidRDefault="00204556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sz w:val="52"/>
          <w:lang w:eastAsia="ar-SA"/>
        </w:rPr>
      </w:pPr>
      <w:r>
        <w:rPr>
          <w:rFonts w:ascii="Calibri" w:eastAsia="MS Mincho" w:hAnsi="Calibri"/>
          <w:b/>
          <w:bCs/>
          <w:sz w:val="52"/>
          <w:lang w:eastAsia="ar-SA"/>
        </w:rPr>
        <w:t>ESTUDO TÉCNICO PRELIMINAR</w:t>
      </w:r>
    </w:p>
    <w:p w:rsidR="008A09EF" w:rsidRDefault="008A09EF">
      <w:pPr>
        <w:pStyle w:val="Textbody"/>
        <w:spacing w:before="240" w:after="200" w:line="360" w:lineRule="auto"/>
        <w:jc w:val="center"/>
        <w:rPr>
          <w:rFonts w:ascii="Calibri" w:hAnsi="Calibri"/>
          <w:b/>
          <w:sz w:val="28"/>
        </w:rPr>
      </w:pPr>
    </w:p>
    <w:p w:rsidR="008A09EF" w:rsidRDefault="00204556">
      <w:pPr>
        <w:pStyle w:val="Textbody"/>
        <w:spacing w:before="240" w:after="200" w:line="360" w:lineRule="auto"/>
        <w:jc w:val="center"/>
      </w:pPr>
      <w:r>
        <w:rPr>
          <w:rFonts w:ascii="Calibri" w:hAnsi="Calibri"/>
          <w:b/>
          <w:sz w:val="28"/>
        </w:rPr>
        <w:t>Processo Administrativo n</w:t>
      </w:r>
      <w:r w:rsidRPr="00DB71AC">
        <w:rPr>
          <w:rFonts w:ascii="Calibri" w:hAnsi="Calibri"/>
          <w:b/>
          <w:sz w:val="28"/>
        </w:rPr>
        <w:t>º &lt;XXXXXXXX&gt;</w:t>
      </w: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Default="008A09EF">
      <w:pPr>
        <w:pStyle w:val="Textbody"/>
        <w:spacing w:after="0"/>
        <w:jc w:val="center"/>
        <w:rPr>
          <w:rFonts w:ascii="Calibri" w:hAnsi="Calibri"/>
        </w:rPr>
      </w:pPr>
    </w:p>
    <w:p w:rsidR="008A09EF" w:rsidRPr="00C12B35" w:rsidRDefault="00204556">
      <w:pPr>
        <w:pStyle w:val="Textbody"/>
        <w:spacing w:before="120" w:after="200" w:line="360" w:lineRule="auto"/>
        <w:jc w:val="center"/>
        <w:rPr>
          <w:rFonts w:ascii="Calibri" w:hAnsi="Calibri"/>
          <w:sz w:val="52"/>
          <w:szCs w:val="52"/>
        </w:rPr>
      </w:pPr>
      <w:r w:rsidRPr="00C12B35">
        <w:rPr>
          <w:rFonts w:ascii="Calibri" w:hAnsi="Calibri"/>
          <w:sz w:val="52"/>
          <w:szCs w:val="52"/>
        </w:rPr>
        <w:t>&lt;Nome do Projeto / Solução&gt;</w:t>
      </w: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Default="008A09EF">
      <w:pPr>
        <w:pStyle w:val="Textbody"/>
        <w:spacing w:after="0"/>
        <w:rPr>
          <w:rFonts w:ascii="Calibri" w:hAnsi="Calibri"/>
        </w:rPr>
      </w:pPr>
    </w:p>
    <w:p w:rsidR="008A09EF" w:rsidRPr="00C12B35" w:rsidRDefault="00C12B35">
      <w:pPr>
        <w:pStyle w:val="Textbody"/>
        <w:spacing w:before="120" w:after="200"/>
        <w:jc w:val="center"/>
      </w:pPr>
      <w:r w:rsidRPr="00C12B35">
        <w:rPr>
          <w:rFonts w:ascii="Calibri" w:hAnsi="Calibri"/>
        </w:rPr>
        <w:t>Santa Luzia/MG</w:t>
      </w:r>
      <w:r w:rsidR="00204556" w:rsidRPr="00C12B35">
        <w:rPr>
          <w:rFonts w:ascii="Calibri" w:hAnsi="Calibri"/>
        </w:rPr>
        <w:t>, &lt;mês&gt; de &lt;ano&gt;</w:t>
      </w:r>
    </w:p>
    <w:p w:rsidR="008A09EF" w:rsidRDefault="008A09EF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/>
        </w:rPr>
      </w:pPr>
    </w:p>
    <w:p w:rsidR="008A09EF" w:rsidRDefault="00204556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lastRenderedPageBreak/>
        <w:t>ESTUDO TÉCNICO PRELIMINAR DA CONTRATAÇÃO</w:t>
      </w:r>
    </w:p>
    <w:p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E58544C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8A09EF" w:rsidTr="5E58544C">
        <w:tc>
          <w:tcPr>
            <w:tcW w:w="878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jc w:val="both"/>
              <w:rPr>
                <w:rFonts w:ascii="Calibri" w:hAnsi="Calibri"/>
                <w:shd w:val="clear" w:color="auto" w:fill="FFFFFF"/>
              </w:rPr>
            </w:pPr>
            <w:r>
              <w:rPr>
                <w:rFonts w:ascii="Calibri" w:hAnsi="Calibri"/>
                <w:shd w:val="clear" w:color="auto" w:fill="FFFFFF"/>
              </w:rPr>
              <w:t>O Estudo Técnico Preliminar – ETP é o documento constitutivo da primeira etapa do planejamento de uma contratação</w:t>
            </w:r>
            <w:r w:rsidR="00751CDD">
              <w:rPr>
                <w:rFonts w:ascii="Calibri" w:hAnsi="Calibri"/>
                <w:shd w:val="clear" w:color="auto" w:fill="FFFFFF"/>
              </w:rPr>
              <w:t>,</w:t>
            </w:r>
            <w:r>
              <w:rPr>
                <w:rFonts w:ascii="Calibri" w:hAnsi="Calibri"/>
                <w:shd w:val="clear" w:color="auto" w:fill="FFFFFF"/>
              </w:rPr>
              <w:t xml:space="preserve"> que caracteriza o interesse público envolvido e a sua melhor solução. Ele serve de base ao Termo de Referência </w:t>
            </w:r>
            <w:r w:rsidR="15864E6A">
              <w:rPr>
                <w:rFonts w:ascii="Calibri" w:hAnsi="Calibri"/>
                <w:shd w:val="clear" w:color="auto" w:fill="FFFFFF"/>
              </w:rPr>
              <w:t>a ser elaborado</w:t>
            </w:r>
            <w:r w:rsidR="5CBAD81B">
              <w:rPr>
                <w:rFonts w:ascii="Calibri" w:hAnsi="Calibri"/>
                <w:shd w:val="clear" w:color="auto" w:fill="FFFFFF"/>
              </w:rPr>
              <w:t>,</w:t>
            </w:r>
            <w:r w:rsidR="15864E6A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 xml:space="preserve">caso se conclua pela viabilidade da contratação. </w:t>
            </w:r>
          </w:p>
          <w:p w:rsidR="008A09EF" w:rsidRDefault="008A09EF">
            <w:pPr>
              <w:pStyle w:val="TableContents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8A09EF" w:rsidRDefault="00204556">
            <w:pPr>
              <w:pStyle w:val="TableContents"/>
              <w:jc w:val="both"/>
            </w:pPr>
            <w:r>
              <w:rPr>
                <w:rFonts w:ascii="Calibri" w:hAnsi="Calibri"/>
                <w:shd w:val="clear" w:color="auto" w:fill="FFFFFF"/>
              </w:rPr>
              <w:t>O ETP tem por objetivo identificar e analisar os cenários para o atendimento d</w:t>
            </w:r>
            <w:r w:rsidR="32F97412">
              <w:rPr>
                <w:rFonts w:ascii="Calibri" w:hAnsi="Calibri"/>
                <w:shd w:val="clear" w:color="auto" w:fill="FFFFFF"/>
              </w:rPr>
              <w:t>e</w:t>
            </w:r>
            <w:r>
              <w:rPr>
                <w:rFonts w:ascii="Calibri" w:hAnsi="Calibri"/>
                <w:shd w:val="clear" w:color="auto" w:fill="FFFFFF"/>
              </w:rPr>
              <w:t xml:space="preserve"> demanda </w:t>
            </w:r>
            <w:r w:rsidR="23E158C0">
              <w:rPr>
                <w:rFonts w:ascii="Calibri" w:hAnsi="Calibri"/>
                <w:shd w:val="clear" w:color="auto" w:fill="FFFFFF"/>
              </w:rPr>
              <w:t>registrada no</w:t>
            </w:r>
            <w: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>Documento de Formalização da Demanda – DFD</w:t>
            </w:r>
            <w:r w:rsidR="256FADA0">
              <w:rPr>
                <w:rFonts w:ascii="Calibri" w:hAnsi="Calibri"/>
                <w:shd w:val="clear" w:color="auto" w:fill="FFFFFF"/>
              </w:rPr>
              <w:t xml:space="preserve">, </w:t>
            </w:r>
            <w:r>
              <w:rPr>
                <w:rFonts w:ascii="Calibri" w:hAnsi="Calibri"/>
                <w:shd w:val="clear" w:color="auto" w:fill="FFFFFF"/>
              </w:rPr>
              <w:t xml:space="preserve">bem como demonstrar a viabilidade técnica e econômica das soluções identificadas, fornecendo as informações necessárias para subsidiar </w:t>
            </w:r>
            <w:r w:rsidR="7CDEB94C">
              <w:rPr>
                <w:rFonts w:ascii="Calibri" w:hAnsi="Calibri"/>
                <w:shd w:val="clear" w:color="auto" w:fill="FFFFFF"/>
              </w:rPr>
              <w:t>a tomada de decisão e o prosseguimento do</w:t>
            </w:r>
            <w:r>
              <w:rPr>
                <w:rFonts w:ascii="Calibri" w:hAnsi="Calibri"/>
                <w:shd w:val="clear" w:color="auto" w:fill="FFFFFF"/>
              </w:rPr>
              <w:t xml:space="preserve"> respectivo processo de contratação.</w:t>
            </w:r>
          </w:p>
          <w:p w:rsidR="008A09EF" w:rsidRDefault="008A09EF">
            <w:pPr>
              <w:pStyle w:val="TableContents"/>
              <w:jc w:val="both"/>
              <w:rPr>
                <w:rFonts w:ascii="Calibri" w:hAnsi="Calibri"/>
                <w:shd w:val="clear" w:color="auto" w:fill="FFFFFF"/>
              </w:rPr>
            </w:pPr>
          </w:p>
          <w:p w:rsidR="008A09EF" w:rsidRDefault="00204556" w:rsidP="00C322EF">
            <w:pPr>
              <w:snapToGrid w:val="0"/>
              <w:spacing w:before="57" w:after="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Referência: </w:t>
            </w:r>
            <w:r w:rsidR="00C322EF">
              <w:rPr>
                <w:rFonts w:ascii="Calibri" w:hAnsi="Calibri" w:cs="Calibri"/>
                <w:b/>
                <w:bCs/>
              </w:rPr>
              <w:t>Artigo 3</w:t>
            </w:r>
            <w:r>
              <w:rPr>
                <w:rFonts w:ascii="Calibri" w:hAnsi="Calibri" w:cs="Calibri"/>
                <w:b/>
                <w:bCs/>
              </w:rPr>
              <w:t xml:space="preserve">º </w:t>
            </w:r>
            <w:r w:rsidR="00C322EF">
              <w:rPr>
                <w:rFonts w:ascii="Calibri" w:hAnsi="Calibri" w:cs="Calibri"/>
                <w:b/>
                <w:bCs/>
              </w:rPr>
              <w:t xml:space="preserve">- inciso I – Instrução Normativa SEGES </w:t>
            </w:r>
            <w:r>
              <w:rPr>
                <w:rFonts w:ascii="Calibri" w:hAnsi="Calibri" w:cs="Calibri"/>
                <w:b/>
                <w:bCs/>
              </w:rPr>
              <w:t xml:space="preserve">nº </w:t>
            </w:r>
            <w:r w:rsidR="00C322EF">
              <w:rPr>
                <w:rFonts w:ascii="Calibri" w:hAnsi="Calibri" w:cs="Calibri"/>
                <w:b/>
                <w:bCs/>
              </w:rPr>
              <w:t>58</w:t>
            </w:r>
            <w:r>
              <w:rPr>
                <w:rFonts w:ascii="Calibri" w:hAnsi="Calibri" w:cs="Calibri"/>
                <w:b/>
                <w:bCs/>
              </w:rPr>
              <w:t>/2022</w:t>
            </w:r>
            <w:r w:rsidR="00C322E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87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0"/>
      </w:tblGrid>
      <w:tr w:rsidR="008A09EF"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eastAsia="Calibri" w:hAnsi="Calibri" w:cs="Calibri"/>
                <w:b/>
                <w:shd w:val="clear" w:color="auto" w:fill="C0C0C0"/>
              </w:rPr>
              <w:t>INFORMAÇÕES BÁSICAS</w:t>
            </w:r>
          </w:p>
        </w:tc>
      </w:tr>
    </w:tbl>
    <w:p w:rsidR="008A09EF" w:rsidRPr="00C12B35" w:rsidRDefault="00204556" w:rsidP="00B30A70">
      <w:pPr>
        <w:rPr>
          <w:rFonts w:ascii="Calibri" w:hAnsi="Calibri"/>
          <w:lang w:eastAsia="zh-CN"/>
        </w:rPr>
      </w:pPr>
      <w:r w:rsidRPr="00C12B35">
        <w:rPr>
          <w:rFonts w:ascii="Calibri" w:hAnsi="Calibri"/>
          <w:lang w:eastAsia="zh-CN"/>
        </w:rPr>
        <w:t>Informar o número do processo administrativo.&gt;</w:t>
      </w:r>
    </w:p>
    <w:p w:rsidR="008A09EF" w:rsidRPr="00C12B35" w:rsidRDefault="00204556" w:rsidP="00B30A70">
      <w:pPr>
        <w:rPr>
          <w:rFonts w:ascii="Calibri" w:hAnsi="Calibri"/>
          <w:lang w:eastAsia="zh-CN"/>
        </w:rPr>
      </w:pPr>
      <w:r w:rsidRPr="00C12B35">
        <w:rPr>
          <w:rFonts w:ascii="Calibri" w:hAnsi="Calibri"/>
          <w:lang w:eastAsia="zh-CN"/>
        </w:rPr>
        <w:t xml:space="preserve">Selecionar a Categoria que se enquadra o ETP: “CONTRATAÇÕES DE </w:t>
      </w:r>
      <w:r w:rsidR="00C12B35" w:rsidRPr="00C12B35">
        <w:rPr>
          <w:rFonts w:ascii="Calibri" w:hAnsi="Calibri"/>
          <w:lang w:eastAsia="zh-CN"/>
        </w:rPr>
        <w:t>....</w:t>
      </w:r>
      <w:r w:rsidRPr="00C12B35">
        <w:rPr>
          <w:rFonts w:ascii="Calibri" w:hAnsi="Calibri"/>
          <w:lang w:eastAsia="zh-CN"/>
        </w:rPr>
        <w:t xml:space="preserve">” </w:t>
      </w:r>
    </w:p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DESCRIÇÃO DA NECESSIDADE</w:t>
            </w:r>
          </w:p>
        </w:tc>
      </w:tr>
    </w:tbl>
    <w:p w:rsidR="008A09EF" w:rsidRPr="00C12B35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sz w:val="10"/>
          <w:szCs w:val="10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5"/>
      </w:tblGrid>
      <w:tr w:rsidR="00C12B35" w:rsidRPr="00C12B35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C12B35" w:rsidRDefault="00F3460D" w:rsidP="00F3460D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Neste campo o usuário deverá descrever a necessidade da compra/contratação, evidenciando o problema identificado e a real necessidade que ele gera</w:t>
            </w:r>
            <w:r w:rsidR="00204556" w:rsidRPr="00C12B35">
              <w:rPr>
                <w:rFonts w:ascii="Calibri" w:hAnsi="Calibri"/>
              </w:rPr>
              <w:t>.</w:t>
            </w:r>
            <w:r w:rsidR="001B02F5" w:rsidRPr="00C12B35">
              <w:rPr>
                <w:rFonts w:ascii="Calibri" w:hAnsi="Calibri"/>
              </w:rPr>
              <w:t xml:space="preserve"> Deve-se contextualizar a</w:t>
            </w:r>
            <w:r w:rsidR="00B81214" w:rsidRPr="00C12B35">
              <w:rPr>
                <w:rFonts w:ascii="Calibri" w:hAnsi="Calibri"/>
              </w:rPr>
              <w:t xml:space="preserve"> necessidade da</w:t>
            </w:r>
            <w:r w:rsidR="001B02F5" w:rsidRPr="00C12B35">
              <w:rPr>
                <w:rFonts w:ascii="Calibri" w:hAnsi="Calibri"/>
              </w:rPr>
              <w:t xml:space="preserve"> demanda ou projeto, visando orientar os objetivos, o escopo e a abrangência das necessidades de negócio. Pode-se descrever sinteticamente sua motivação, fazer um breve histórico e apresentar o seu alinhamento estratégico</w:t>
            </w:r>
            <w:r w:rsidR="00204556" w:rsidRPr="00C12B35">
              <w:rPr>
                <w:rFonts w:ascii="Calibri" w:hAnsi="Calibri"/>
              </w:rPr>
              <w:t>.</w:t>
            </w:r>
          </w:p>
          <w:p w:rsidR="008A09EF" w:rsidRPr="00C12B35" w:rsidRDefault="00204556">
            <w:pPr>
              <w:pStyle w:val="Cabealho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Exemplos:</w:t>
            </w:r>
          </w:p>
          <w:p w:rsidR="009D770F" w:rsidRPr="00C12B35" w:rsidRDefault="7982E9B4" w:rsidP="009D770F">
            <w:pPr>
              <w:pStyle w:val="Cabealho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Necessidade</w:t>
            </w:r>
            <w:r w:rsidR="00204556" w:rsidRPr="00C12B35">
              <w:rPr>
                <w:rFonts w:ascii="Calibri" w:hAnsi="Calibri"/>
              </w:rPr>
              <w:t xml:space="preserve"> de </w:t>
            </w:r>
            <w:r w:rsidRPr="00C12B35">
              <w:rPr>
                <w:rFonts w:ascii="Calibri" w:hAnsi="Calibri"/>
              </w:rPr>
              <w:t>d</w:t>
            </w:r>
            <w:r w:rsidR="00204556" w:rsidRPr="00C12B35">
              <w:rPr>
                <w:rFonts w:ascii="Calibri" w:hAnsi="Calibri"/>
              </w:rPr>
              <w:t xml:space="preserve">esenvolvimento, </w:t>
            </w:r>
            <w:r w:rsidRPr="00C12B35">
              <w:rPr>
                <w:rFonts w:ascii="Calibri" w:hAnsi="Calibri"/>
              </w:rPr>
              <w:t>m</w:t>
            </w:r>
            <w:r w:rsidR="00204556" w:rsidRPr="00C12B35">
              <w:rPr>
                <w:rFonts w:ascii="Calibri" w:hAnsi="Calibri"/>
              </w:rPr>
              <w:t xml:space="preserve">anutenção, </w:t>
            </w:r>
            <w:r w:rsidRPr="00C12B35">
              <w:rPr>
                <w:rFonts w:ascii="Calibri" w:hAnsi="Calibri"/>
              </w:rPr>
              <w:t>s</w:t>
            </w:r>
            <w:r w:rsidR="00204556" w:rsidRPr="00C12B35">
              <w:rPr>
                <w:rFonts w:ascii="Calibri" w:hAnsi="Calibri"/>
              </w:rPr>
              <w:t>ustentação</w:t>
            </w:r>
            <w:r w:rsidRPr="00C12B35">
              <w:rPr>
                <w:rFonts w:ascii="Calibri" w:hAnsi="Calibri"/>
              </w:rPr>
              <w:t xml:space="preserve"> de sistemas</w:t>
            </w:r>
            <w:r w:rsidR="4FB154EF" w:rsidRPr="00C12B35">
              <w:rPr>
                <w:rFonts w:ascii="Calibri" w:hAnsi="Calibri"/>
              </w:rPr>
              <w:t xml:space="preserve"> institucionais</w:t>
            </w:r>
            <w:r w:rsidR="79267933" w:rsidRPr="00C12B35">
              <w:rPr>
                <w:rFonts w:ascii="Calibri" w:hAnsi="Calibri"/>
              </w:rPr>
              <w:t>.</w:t>
            </w:r>
          </w:p>
          <w:p w:rsidR="00503D60" w:rsidRPr="00C12B35" w:rsidRDefault="6BEA31DC" w:rsidP="009D770F">
            <w:pPr>
              <w:pStyle w:val="Cabealho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Necessidade de renovação do parque computacional</w:t>
            </w:r>
            <w:r w:rsidR="7982E9B4" w:rsidRPr="00C12B35">
              <w:rPr>
                <w:rFonts w:ascii="Calibri" w:hAnsi="Calibri"/>
              </w:rPr>
              <w:t xml:space="preserve"> - e</w:t>
            </w:r>
            <w:r w:rsidR="00204556" w:rsidRPr="00C12B35">
              <w:rPr>
                <w:rFonts w:ascii="Calibri" w:hAnsi="Calibri"/>
              </w:rPr>
              <w:t>stações de trabalho (Desktops), equipamento móveis (notebooks) e Monitores extras</w:t>
            </w:r>
            <w:r w:rsidR="39C38B18" w:rsidRPr="00C12B35">
              <w:rPr>
                <w:rFonts w:ascii="Calibri" w:hAnsi="Calibri"/>
              </w:rPr>
              <w:t>.</w:t>
            </w:r>
          </w:p>
          <w:p w:rsidR="008A09EF" w:rsidRPr="00C12B35" w:rsidRDefault="6BEA31DC" w:rsidP="009D770F">
            <w:pPr>
              <w:pStyle w:val="Cabealho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Necessidade de impressão e digitalização de documentos</w:t>
            </w:r>
            <w:r w:rsidR="069DC264" w:rsidRPr="00C12B35">
              <w:rPr>
                <w:rFonts w:ascii="Calibri" w:hAnsi="Calibri"/>
              </w:rPr>
              <w:t>.</w:t>
            </w:r>
            <w:r w:rsidR="00204556" w:rsidRPr="00C12B35">
              <w:rPr>
                <w:rFonts w:ascii="Calibri" w:hAnsi="Calibri"/>
              </w:rPr>
              <w:t>&gt;</w:t>
            </w:r>
          </w:p>
          <w:p w:rsidR="008A09EF" w:rsidRPr="00C12B35" w:rsidRDefault="008A09EF">
            <w:pPr>
              <w:pStyle w:val="Cabealho"/>
              <w:rPr>
                <w:rFonts w:ascii="Calibri" w:hAnsi="Calibri"/>
              </w:rPr>
            </w:pPr>
          </w:p>
        </w:tc>
      </w:tr>
      <w:tr w:rsidR="008A09EF" w:rsidTr="5E58544C">
        <w:tc>
          <w:tcPr>
            <w:tcW w:w="8795" w:type="dxa"/>
            <w:tcBorders>
              <w:top w:val="single" w:sz="2" w:space="0" w:color="CCCCCC"/>
              <w:left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Cabealho"/>
              <w:numPr>
                <w:ilvl w:val="1"/>
                <w:numId w:val="2"/>
              </w:num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Motivação/Justificativa</w:t>
            </w:r>
          </w:p>
        </w:tc>
      </w:tr>
      <w:tr w:rsidR="008A09EF" w:rsidTr="5E58544C">
        <w:tc>
          <w:tcPr>
            <w:tcW w:w="87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Apresentar de forma detalhada os motivos e justificativas da contratação, bem como o objetivo do Estudo Técnico Preliminar</w:t>
            </w:r>
            <w:r w:rsidR="57832772" w:rsidRPr="00C12B35">
              <w:rPr>
                <w:rFonts w:ascii="Calibri" w:hAnsi="Calibri"/>
              </w:rPr>
              <w:t>.</w:t>
            </w:r>
          </w:p>
          <w:p w:rsidR="008A09EF" w:rsidRDefault="008A09EF">
            <w:pPr>
              <w:pStyle w:val="Cabealho"/>
              <w:jc w:val="both"/>
              <w:rPr>
                <w:rFonts w:ascii="Calibri" w:hAnsi="Calibri"/>
                <w:color w:val="FF3333"/>
              </w:rPr>
            </w:pPr>
          </w:p>
        </w:tc>
      </w:tr>
    </w:tbl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ÁREA REQUISITANTE</w:t>
            </w:r>
          </w:p>
        </w:tc>
      </w:tr>
    </w:tbl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ind w:left="28"/>
        <w:jc w:val="both"/>
        <w:rPr>
          <w:rFonts w:ascii="Calibri" w:hAnsi="Calibri"/>
          <w:color w:val="FF3333"/>
          <w:sz w:val="6"/>
          <w:szCs w:val="6"/>
        </w:rPr>
      </w:pPr>
    </w:p>
    <w:tbl>
      <w:tblPr>
        <w:tblW w:w="8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5"/>
      </w:tblGrid>
      <w:tr w:rsidR="008A09EF" w:rsidTr="55318E44">
        <w:tc>
          <w:tcPr>
            <w:tcW w:w="8795" w:type="dxa"/>
            <w:tcBorders>
              <w:top w:val="single" w:sz="2" w:space="0" w:color="CCCCCC"/>
              <w:left w:val="single" w:sz="2" w:space="0" w:color="CCCCCC"/>
              <w:bottom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C12B35" w:rsidRDefault="00204556">
            <w:pPr>
              <w:pStyle w:val="Cabealho"/>
            </w:pPr>
            <w:r w:rsidRPr="00C12B35">
              <w:rPr>
                <w:rFonts w:ascii="Calibri" w:hAnsi="Calibri"/>
              </w:rPr>
              <w:t>Identificação da área requisitante e dos respectivos responsáveis</w:t>
            </w:r>
          </w:p>
          <w:tbl>
            <w:tblPr>
              <w:tblStyle w:val="Tabelacomgrade"/>
              <w:tblW w:w="0" w:type="auto"/>
              <w:tblLayout w:type="fixed"/>
              <w:tblLook w:val="06A0"/>
            </w:tblPr>
            <w:tblGrid>
              <w:gridCol w:w="4350"/>
              <w:gridCol w:w="4350"/>
            </w:tblGrid>
            <w:tr w:rsidR="55318E44" w:rsidTr="55318E44">
              <w:trPr>
                <w:trHeight w:val="300"/>
              </w:trPr>
              <w:tc>
                <w:tcPr>
                  <w:tcW w:w="4350" w:type="dxa"/>
                </w:tcPr>
                <w:p w:rsidR="5D2BDF67" w:rsidRDefault="5D2BDF67" w:rsidP="55318E44">
                  <w:pPr>
                    <w:pStyle w:val="Cabealho"/>
                    <w:jc w:val="center"/>
                    <w:rPr>
                      <w:rFonts w:ascii="Calibri" w:hAnsi="Calibri"/>
                    </w:rPr>
                  </w:pPr>
                  <w:r w:rsidRPr="55318E44">
                    <w:rPr>
                      <w:rFonts w:ascii="Calibri" w:hAnsi="Calibri"/>
                    </w:rPr>
                    <w:t xml:space="preserve">Identificação da Área requisitante </w:t>
                  </w:r>
                </w:p>
              </w:tc>
              <w:tc>
                <w:tcPr>
                  <w:tcW w:w="4350" w:type="dxa"/>
                </w:tcPr>
                <w:p w:rsidR="5D2BDF67" w:rsidRDefault="5D2BDF67" w:rsidP="55318E44">
                  <w:pPr>
                    <w:pStyle w:val="Cabealho"/>
                    <w:jc w:val="center"/>
                    <w:rPr>
                      <w:rFonts w:ascii="Calibri" w:hAnsi="Calibri"/>
                    </w:rPr>
                  </w:pPr>
                  <w:r w:rsidRPr="55318E44">
                    <w:rPr>
                      <w:rFonts w:ascii="Calibri" w:hAnsi="Calibri"/>
                    </w:rPr>
                    <w:t>Nome do responsável</w:t>
                  </w:r>
                </w:p>
              </w:tc>
            </w:tr>
            <w:tr w:rsidR="55318E44" w:rsidTr="55318E44">
              <w:trPr>
                <w:trHeight w:val="300"/>
              </w:trPr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55318E44" w:rsidTr="55318E44">
              <w:trPr>
                <w:trHeight w:val="300"/>
              </w:trPr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55318E44" w:rsidTr="55318E44">
              <w:trPr>
                <w:trHeight w:val="300"/>
              </w:trPr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4350" w:type="dxa"/>
                </w:tcPr>
                <w:p w:rsidR="55318E44" w:rsidRDefault="55318E44" w:rsidP="55318E44">
                  <w:pPr>
                    <w:pStyle w:val="Cabealho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</w:tbl>
          <w:p w:rsidR="008A09EF" w:rsidRDefault="008A09EF" w:rsidP="55318E44">
            <w:pPr>
              <w:pStyle w:val="Cabealho"/>
              <w:rPr>
                <w:rFonts w:ascii="Calibri" w:hAnsi="Calibri"/>
                <w:color w:val="FF0000"/>
              </w:rPr>
            </w:pPr>
          </w:p>
        </w:tc>
      </w:tr>
    </w:tbl>
    <w:p w:rsidR="008A09EF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ascii="Calibri" w:eastAsia="Calibri" w:hAnsi="Calibri" w:cs="Calibri"/>
        </w:rPr>
      </w:pPr>
    </w:p>
    <w:tbl>
      <w:tblPr>
        <w:tblW w:w="8799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9"/>
      </w:tblGrid>
      <w:tr w:rsidR="008A09EF" w:rsidTr="256E88F0">
        <w:tc>
          <w:tcPr>
            <w:tcW w:w="87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6BD4CAC4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/>
                <w:b/>
                <w:bCs/>
              </w:rPr>
            </w:pPr>
            <w:r w:rsidRPr="03F649CD">
              <w:rPr>
                <w:rFonts w:ascii="Calibri" w:hAnsi="Calibri"/>
                <w:b/>
                <w:bCs/>
              </w:rPr>
              <w:t xml:space="preserve">NECESSIDADES DE </w:t>
            </w:r>
            <w:r w:rsidRPr="1430B445">
              <w:rPr>
                <w:rFonts w:ascii="Calibri" w:hAnsi="Calibri"/>
                <w:b/>
                <w:bCs/>
              </w:rPr>
              <w:t>NEGÓCIO</w:t>
            </w:r>
          </w:p>
        </w:tc>
      </w:tr>
    </w:tbl>
    <w:p w:rsidR="008A09EF" w:rsidRDefault="008A09EF">
      <w:pPr>
        <w:rPr>
          <w:vanish/>
          <w:lang w:eastAsia="zh-CN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6"/>
      </w:tblGrid>
      <w:tr w:rsidR="008A09EF">
        <w:tc>
          <w:tcPr>
            <w:tcW w:w="8786" w:type="dxa"/>
            <w:tcBorders>
              <w:top w:val="single" w:sz="4" w:space="0" w:color="CCCCCC"/>
              <w:left w:val="single" w:sz="4" w:space="0" w:color="CCCCCC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F96" w:rsidRPr="00C12B35" w:rsidRDefault="00B76719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São funções, funcionalidades, componentes, capacidades e características que a solução deve possuir para cumprir com seu propósito e, consequentemente, atender à demanda ou resolver o problema identificado pela área requisitante. Na prática, representa o detalhamento do objeto a ser contratado, ou seja, o que a solução deve prover, independentemente da tecnologia utilizada ou dos padrões tecnológicos da instituição, e é responsabilidade do integrante requisitante.</w:t>
            </w:r>
          </w:p>
          <w:p w:rsidR="00B76719" w:rsidRDefault="00B76719">
            <w:pPr>
              <w:pStyle w:val="Cabealho"/>
              <w:jc w:val="both"/>
              <w:rPr>
                <w:rFonts w:ascii="Calibri" w:hAnsi="Calibri"/>
                <w:color w:val="FF3333"/>
              </w:rPr>
            </w:pPr>
          </w:p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  <w:b/>
                <w:bCs/>
                <w:color w:val="FF3333"/>
              </w:rPr>
            </w:pPr>
            <w:r w:rsidRPr="00C12B35">
              <w:rPr>
                <w:rFonts w:ascii="Calibri" w:hAnsi="Calibri"/>
                <w:b/>
                <w:bCs/>
              </w:rPr>
              <w:t>&lt;Descrição da necessidade de negócio&gt;.</w:t>
            </w:r>
          </w:p>
        </w:tc>
      </w:tr>
      <w:tr w:rsidR="008A09EF" w:rsidTr="00F4125C">
        <w:tc>
          <w:tcPr>
            <w:tcW w:w="8786" w:type="dxa"/>
            <w:tcBorders>
              <w:left w:val="single" w:sz="4" w:space="0" w:color="CCCCCC"/>
              <w:bottom w:val="single" w:sz="4" w:space="0" w:color="D9D9D9" w:themeColor="background1" w:themeShade="D9"/>
              <w:right w:val="single" w:sz="2" w:space="0" w:color="CCCCCC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  <w:b/>
                <w:bCs/>
              </w:rPr>
            </w:pPr>
            <w:r w:rsidRPr="00C12B35">
              <w:rPr>
                <w:rFonts w:ascii="Calibri" w:hAnsi="Calibri"/>
                <w:b/>
                <w:bCs/>
              </w:rPr>
              <w:t>&lt;Descrição da necessidade de negócio&gt;.</w:t>
            </w:r>
          </w:p>
          <w:p w:rsidR="008A09EF" w:rsidRPr="00C12B35" w:rsidRDefault="661ED9C1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>...</w:t>
            </w:r>
          </w:p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 xml:space="preserve">Exemplos: </w:t>
            </w:r>
          </w:p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 xml:space="preserve">    1 - Prover e atualizar continuamente os recursos e ferramentas de Tecnologia da Informação;</w:t>
            </w:r>
          </w:p>
          <w:p w:rsidR="008A09EF" w:rsidRPr="00C12B35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 xml:space="preserve">    2 - Garantir a continuidade dos serviços prestados com suporte em recursos de TIC;</w:t>
            </w:r>
          </w:p>
          <w:p w:rsidR="008A09EF" w:rsidRDefault="00204556">
            <w:pPr>
              <w:pStyle w:val="Cabealho"/>
              <w:jc w:val="both"/>
              <w:rPr>
                <w:rFonts w:ascii="Calibri" w:hAnsi="Calibri"/>
              </w:rPr>
            </w:pPr>
            <w:r w:rsidRPr="00C12B35">
              <w:rPr>
                <w:rFonts w:ascii="Calibri" w:hAnsi="Calibri"/>
              </w:rPr>
              <w:t xml:space="preserve">    3 - Renovar o parque de estações de trabalho</w:t>
            </w:r>
            <w:r w:rsidR="00EE497C">
              <w:rPr>
                <w:rFonts w:ascii="Calibri" w:hAnsi="Calibri"/>
              </w:rPr>
              <w:t>;</w:t>
            </w:r>
          </w:p>
          <w:p w:rsidR="00EE497C" w:rsidRDefault="00EE497C">
            <w:pPr>
              <w:pStyle w:val="Cabealh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4 – Atender aos princípios e diretrizes que norteiam as </w:t>
            </w:r>
            <w:r w:rsidRPr="00EE497C">
              <w:rPr>
                <w:rFonts w:ascii="Calibri" w:hAnsi="Calibri"/>
              </w:rPr>
              <w:t>condições para a promoção, proteção e recuperação da saúde, a organização e o funcionamento dos serviços</w:t>
            </w:r>
            <w:r>
              <w:rPr>
                <w:rFonts w:ascii="Calibri" w:hAnsi="Calibri"/>
              </w:rPr>
              <w:t xml:space="preserve"> integrantes do Sistema Único de Saúde (SUS) e sua capilaridade.</w:t>
            </w:r>
          </w:p>
          <w:p w:rsidR="00304B41" w:rsidRDefault="00304B41">
            <w:pPr>
              <w:pStyle w:val="Cabealho"/>
              <w:jc w:val="both"/>
              <w:rPr>
                <w:rFonts w:ascii="Calibri" w:hAnsi="Calibri"/>
              </w:rPr>
            </w:pPr>
          </w:p>
          <w:p w:rsidR="00304B41" w:rsidRPr="00304B41" w:rsidRDefault="00304B41" w:rsidP="00304B41">
            <w:pPr>
              <w:pStyle w:val="Cabealho"/>
              <w:jc w:val="both"/>
              <w:rPr>
                <w:rFonts w:ascii="Calibri" w:hAnsi="Calibri"/>
                <w:b/>
                <w:color w:val="FF0000"/>
              </w:rPr>
            </w:pPr>
            <w:r w:rsidRPr="00304B41">
              <w:rPr>
                <w:rFonts w:ascii="Calibri" w:hAnsi="Calibri"/>
                <w:b/>
                <w:color w:val="FF0000"/>
              </w:rPr>
              <w:t>4.1 Período de vigência da contratação: INDICAR EXPRESSAMENTE O TEMPO NECESSÁRIO DE DURAÇÃO DO CONTRATO</w:t>
            </w:r>
            <w:r w:rsidR="00EC7D30">
              <w:rPr>
                <w:rFonts w:ascii="Calibri" w:hAnsi="Calibri"/>
                <w:b/>
                <w:color w:val="FF0000"/>
              </w:rPr>
              <w:t>;</w:t>
            </w:r>
          </w:p>
          <w:p w:rsidR="00304B41" w:rsidRPr="00304B41" w:rsidRDefault="00304B41" w:rsidP="00304B41">
            <w:pPr>
              <w:pStyle w:val="Cabealho"/>
              <w:jc w:val="both"/>
              <w:rPr>
                <w:rFonts w:ascii="Calibri" w:hAnsi="Calibri"/>
                <w:b/>
                <w:color w:val="FF0000"/>
              </w:rPr>
            </w:pPr>
          </w:p>
          <w:p w:rsidR="00304B41" w:rsidRPr="00304B41" w:rsidRDefault="00304B41" w:rsidP="00304B41">
            <w:pPr>
              <w:pStyle w:val="Cabealho"/>
              <w:jc w:val="both"/>
              <w:rPr>
                <w:rFonts w:ascii="Calibri" w:hAnsi="Calibri"/>
                <w:b/>
                <w:color w:val="FF0000"/>
              </w:rPr>
            </w:pPr>
            <w:r w:rsidRPr="00304B41">
              <w:rPr>
                <w:rFonts w:ascii="Calibri" w:hAnsi="Calibri"/>
                <w:b/>
                <w:color w:val="FF0000"/>
              </w:rPr>
              <w:t>4.1.2 SERVIÇO CONTINUADO- ( )SIM ( )NÃO</w:t>
            </w:r>
          </w:p>
          <w:p w:rsidR="00304B41" w:rsidRPr="00304B41" w:rsidRDefault="00304B41" w:rsidP="00304B41">
            <w:pPr>
              <w:pStyle w:val="Cabealho"/>
              <w:jc w:val="both"/>
              <w:rPr>
                <w:rFonts w:ascii="Calibri" w:hAnsi="Calibri"/>
                <w:b/>
                <w:color w:val="FF0000"/>
              </w:rPr>
            </w:pPr>
            <w:r w:rsidRPr="00304B41">
              <w:rPr>
                <w:rFonts w:ascii="Calibri" w:hAnsi="Calibri"/>
                <w:b/>
                <w:color w:val="FF0000"/>
              </w:rPr>
              <w:t xml:space="preserve">         FORNECIMENTO CONTINUADO - ( )SIM ( )NÃO</w:t>
            </w:r>
          </w:p>
          <w:p w:rsidR="008A09EF" w:rsidRDefault="008A09EF">
            <w:pPr>
              <w:pStyle w:val="Cabealho"/>
              <w:jc w:val="both"/>
            </w:pPr>
          </w:p>
        </w:tc>
      </w:tr>
    </w:tbl>
    <w:p w:rsidR="008A09EF" w:rsidRDefault="008A09EF">
      <w:pPr>
        <w:rPr>
          <w:lang w:eastAsia="zh-CN"/>
        </w:rPr>
      </w:pPr>
    </w:p>
    <w:p w:rsidR="00EE497C" w:rsidRDefault="00EE497C">
      <w:pPr>
        <w:rPr>
          <w:vanish/>
          <w:lang w:eastAsia="zh-CN"/>
        </w:rPr>
      </w:pPr>
    </w:p>
    <w:p w:rsidR="008A09EF" w:rsidRDefault="008A09EF">
      <w:pPr>
        <w:rPr>
          <w:vanish/>
          <w:lang w:eastAsia="zh-CN"/>
        </w:rPr>
      </w:pPr>
    </w:p>
    <w:p w:rsidR="008A09EF" w:rsidRDefault="008A09E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ascii="Calibri" w:eastAsia="Calibri" w:hAnsi="Calibri" w:cs="Calibri"/>
        </w:rPr>
      </w:pPr>
    </w:p>
    <w:tbl>
      <w:tblPr>
        <w:tblpPr w:leftFromText="141" w:rightFromText="141" w:vertAnchor="text" w:horzAnchor="margin" w:tblpY="73"/>
        <w:tblW w:w="87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EE497C" w:rsidTr="00EE497C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97C" w:rsidRDefault="00EE497C" w:rsidP="00EE497C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ESTIMATIVA DA DEMANDA - QUANTIDADE DE BENS E SERVIÇOS</w:t>
            </w:r>
          </w:p>
        </w:tc>
      </w:tr>
    </w:tbl>
    <w:p w:rsidR="00B1043F" w:rsidRDefault="00B1043F" w:rsidP="00B1043F">
      <w:pPr>
        <w:rPr>
          <w:vanish/>
          <w:lang w:eastAsia="zh-CN"/>
        </w:rPr>
      </w:pPr>
    </w:p>
    <w:p w:rsidR="00B1043F" w:rsidRDefault="00B1043F" w:rsidP="00B1043F">
      <w:pPr>
        <w:rPr>
          <w:vanish/>
          <w:lang w:eastAsia="zh-CN"/>
        </w:rPr>
      </w:pPr>
    </w:p>
    <w:p w:rsidR="00B1043F" w:rsidRDefault="00B1043F" w:rsidP="00B1043F">
      <w:pPr>
        <w:rPr>
          <w:vanish/>
          <w:lang w:eastAsia="zh-CN"/>
        </w:rPr>
      </w:pPr>
    </w:p>
    <w:p w:rsidR="00B1043F" w:rsidRDefault="00B1043F" w:rsidP="00B1043F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pos="7336"/>
        </w:tabs>
        <w:spacing w:before="57" w:after="200"/>
        <w:jc w:val="both"/>
        <w:rPr>
          <w:rFonts w:ascii="Calibri" w:eastAsia="Calibri" w:hAnsi="Calibri" w:cs="Calibri"/>
        </w:rPr>
      </w:pPr>
    </w:p>
    <w:p w:rsidR="00EE497C" w:rsidRPr="00EE497C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E497C">
        <w:rPr>
          <w:rFonts w:ascii="Calibri" w:hAnsi="Calibri"/>
        </w:rPr>
        <w:t>A definição deve ser elaborada para cada uma das alternativas identificadas, construindo o cenário que possibilite o seu funcionamento e incluindo equipamentos e bens necessários ao funcionamento da solução</w:t>
      </w:r>
      <w:r w:rsidR="00E9692F">
        <w:rPr>
          <w:rFonts w:ascii="Calibri" w:hAnsi="Calibri"/>
        </w:rPr>
        <w:t>.</w:t>
      </w:r>
      <w:r w:rsidRPr="00EE497C">
        <w:rPr>
          <w:rFonts w:ascii="Calibri" w:hAnsi="Calibri"/>
        </w:rPr>
        <w:t xml:space="preserve"> Cabe ressaltar que, mesmo quando se tratar de aquisições de bens, pode haver serviços de instalação ou configuração envolvidos, capacitações necessárias, licenças de software </w:t>
      </w:r>
      <w:r w:rsidR="00E9692F" w:rsidRPr="00EE497C">
        <w:rPr>
          <w:rFonts w:ascii="Calibri" w:hAnsi="Calibri"/>
        </w:rPr>
        <w:t>exigidas</w:t>
      </w:r>
      <w:r w:rsidR="00E9692F">
        <w:rPr>
          <w:rFonts w:ascii="Calibri" w:hAnsi="Calibri"/>
        </w:rPr>
        <w:t xml:space="preserve"> etc.</w:t>
      </w:r>
    </w:p>
    <w:p w:rsidR="00EE497C" w:rsidRPr="00EE497C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EE497C" w:rsidRPr="00E9692F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b/>
          <w:bCs/>
        </w:rPr>
      </w:pPr>
      <w:r w:rsidRPr="00EE497C">
        <w:rPr>
          <w:rFonts w:ascii="Calibri" w:hAnsi="Calibri"/>
        </w:rPr>
        <w:t xml:space="preserve">Uma vez escolhida a alternativa mais adequada para a solução, deve-se descrever com completude o objeto, abarcando todos os elementos da solução a contratar, separados em itens. Para cada item é preciso indicar os quantitativos exatos ou estimados correspondentes, sejam eles medidos em unidades, como uma quantidade de computadores a adquirir; pontos de função para o dimensionamento de um sistema, aplicação ou seus módulos; intervalos de tempo, como a duração de uma licença de software ou de um contrato de atendimento a usuários. Assim sendo, esse cálculo necessita ser demonstrado no </w:t>
      </w:r>
      <w:r w:rsidRPr="00E9692F">
        <w:rPr>
          <w:rFonts w:ascii="Calibri" w:hAnsi="Calibri"/>
          <w:b/>
          <w:bCs/>
        </w:rPr>
        <w:t>ETP por meio de estatísticas, estudos, relatórios, análises de dados históricos, projeções, entre outros, que podem ser apensados aos autos por meio de anexos específicos.</w:t>
      </w:r>
    </w:p>
    <w:p w:rsidR="00EE497C" w:rsidRPr="00EE497C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EE497C" w:rsidRPr="00EE497C" w:rsidRDefault="00EE497C" w:rsidP="00EE497C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E497C">
        <w:rPr>
          <w:rFonts w:ascii="Calibri" w:hAnsi="Calibri"/>
        </w:rPr>
        <w:t xml:space="preserve">A descrição da memória de cálculo deverá explicitar as </w:t>
      </w:r>
      <w:r w:rsidRPr="00EE497C">
        <w:rPr>
          <w:rFonts w:ascii="Calibri" w:hAnsi="Calibri"/>
          <w:b/>
          <w:bCs/>
        </w:rPr>
        <w:t>premissas</w:t>
      </w:r>
      <w:r w:rsidRPr="00EE497C">
        <w:rPr>
          <w:rFonts w:ascii="Calibri" w:hAnsi="Calibri"/>
        </w:rPr>
        <w:t xml:space="preserve"> que fundamentam os cálculos, devidamente justificadas, que devem, sempre que possível, basear-se em medidas de mercado (de fato ou de direito), com a identificação de quem as estabeleceu e de como a Equipe de Planejamento da Contratação teve ciência delas, quando não elaborar essas premissas; as </w:t>
      </w:r>
      <w:r w:rsidRPr="00EE497C">
        <w:rPr>
          <w:rFonts w:ascii="Calibri" w:hAnsi="Calibri"/>
          <w:b/>
          <w:bCs/>
        </w:rPr>
        <w:t>fórmulas de cálculo</w:t>
      </w:r>
      <w:r w:rsidRPr="00EE497C">
        <w:rPr>
          <w:rFonts w:ascii="Calibri" w:hAnsi="Calibri"/>
        </w:rPr>
        <w:t xml:space="preserve"> utilizadas para definição dos quantitativos a serem contratados; os </w:t>
      </w:r>
      <w:r w:rsidRPr="00EE497C">
        <w:rPr>
          <w:rFonts w:ascii="Calibri" w:hAnsi="Calibri"/>
          <w:b/>
          <w:bCs/>
        </w:rPr>
        <w:t>parâmetros de entrada</w:t>
      </w:r>
      <w:r w:rsidRPr="00EE497C">
        <w:rPr>
          <w:rFonts w:ascii="Calibri" w:hAnsi="Calibri"/>
        </w:rPr>
        <w:t xml:space="preserve">, que são quantidades usadas nos cálculos, com as respectivas fontes de informação, ou seja, quantidades devidamente evidenciadas; a </w:t>
      </w:r>
      <w:r w:rsidRPr="00EE497C">
        <w:rPr>
          <w:rFonts w:ascii="Calibri" w:hAnsi="Calibri"/>
          <w:b/>
          <w:bCs/>
        </w:rPr>
        <w:t>explicitação dos cálculos realizados</w:t>
      </w:r>
      <w:r w:rsidRPr="00EE497C">
        <w:rPr>
          <w:rFonts w:ascii="Calibri" w:hAnsi="Calibri"/>
        </w:rPr>
        <w:t>, utilizando-se os elementos anteriores; e a identificação dos responsáveis pela elaboração da memória de cálculo.</w:t>
      </w:r>
    </w:p>
    <w:p w:rsidR="008A09EF" w:rsidRDefault="008A09EF">
      <w:pPr>
        <w:rPr>
          <w:vanish/>
          <w:lang w:eastAsia="zh-CN"/>
        </w:rPr>
      </w:pPr>
    </w:p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4F5B55" w:rsidRDefault="004F5B55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4F5B55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5B55" w:rsidRDefault="004F5B55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LEVANTAMENTO DE SOLUÇÕES</w:t>
            </w:r>
          </w:p>
        </w:tc>
      </w:tr>
    </w:tbl>
    <w:p w:rsidR="004F5B55" w:rsidRDefault="004F5B55" w:rsidP="004F5B55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p w:rsidR="003612F4" w:rsidRPr="00E9692F" w:rsidRDefault="00FE00B3" w:rsidP="00762E4D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9692F">
        <w:rPr>
          <w:rFonts w:ascii="Calibri" w:hAnsi="Calibri"/>
        </w:rPr>
        <w:t xml:space="preserve">O principal objetivo do ETP é proporcionar a escolha da melhor solução possível em termos de eficácia, efetividade e eficiência, além de economicamente viável, atendendo adequadamente às necessidades de negócio que motivaram a demanda. </w:t>
      </w:r>
      <w:r w:rsidR="00B359DE" w:rsidRPr="00E9692F">
        <w:rPr>
          <w:rFonts w:ascii="Calibri" w:hAnsi="Calibri"/>
        </w:rPr>
        <w:t xml:space="preserve">É por esse motivo que a Equipe de Planejamento da Contratação deve construir uma relação de critérios para possibilitar a comparação entre as diferentes soluções do ponto de vista </w:t>
      </w:r>
      <w:r w:rsidR="00B359DE" w:rsidRPr="00E9692F">
        <w:rPr>
          <w:rFonts w:ascii="Calibri" w:hAnsi="Calibri"/>
        </w:rPr>
        <w:lastRenderedPageBreak/>
        <w:t>qualitativo e econômico, realizando as seguintes ações:</w:t>
      </w:r>
      <w:r w:rsidR="00762E4D" w:rsidRPr="00E9692F">
        <w:rPr>
          <w:rFonts w:ascii="Calibri" w:hAnsi="Calibri"/>
        </w:rPr>
        <w:t xml:space="preserve"> identificação das diferentes alternativas para solução da demanda, descrição das características funcionais e técnicas que compõem um possível cenário para sua implementação e operacionalização, incluindo os componentes e recursos necessários, sejam eles materiais, tecnológicos, financeiros, humanos</w:t>
      </w:r>
      <w:r w:rsidR="28206F29" w:rsidRPr="00E9692F">
        <w:rPr>
          <w:rFonts w:ascii="Calibri" w:hAnsi="Calibri"/>
        </w:rPr>
        <w:t>,</w:t>
      </w:r>
      <w:r w:rsidR="00762E4D" w:rsidRPr="00E9692F">
        <w:rPr>
          <w:rFonts w:ascii="Calibri" w:hAnsi="Calibri"/>
        </w:rPr>
        <w:t xml:space="preserve"> avaliação das alternativas identificadas em termos dos benefícios proporcionados</w:t>
      </w:r>
      <w:r w:rsidR="3CD4EB65" w:rsidRPr="00E9692F">
        <w:rPr>
          <w:rFonts w:ascii="Calibri" w:hAnsi="Calibri"/>
        </w:rPr>
        <w:t>,</w:t>
      </w:r>
      <w:r w:rsidR="00762E4D" w:rsidRPr="00E9692F">
        <w:rPr>
          <w:rFonts w:ascii="Calibri" w:hAnsi="Calibri"/>
        </w:rPr>
        <w:t xml:space="preserve"> identificação das vantagens e das desvantagens de cada alternativa, descartando as inexequíveis ou inviáveis.</w:t>
      </w:r>
    </w:p>
    <w:p w:rsidR="003612F4" w:rsidRPr="00E9692F" w:rsidRDefault="003612F4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136FB1" w:rsidRPr="00E9692F" w:rsidRDefault="00136FB1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9692F">
        <w:rPr>
          <w:rFonts w:ascii="Calibri" w:hAnsi="Calibri"/>
        </w:rPr>
        <w:t xml:space="preserve">Deve-se realizar levantamento </w:t>
      </w:r>
      <w:r w:rsidR="007A13D1" w:rsidRPr="00E9692F">
        <w:rPr>
          <w:rFonts w:ascii="Calibri" w:hAnsi="Calibri"/>
        </w:rPr>
        <w:t>das</w:t>
      </w:r>
      <w:r w:rsidRPr="00E9692F">
        <w:rPr>
          <w:rFonts w:ascii="Calibri" w:hAnsi="Calibri"/>
        </w:rPr>
        <w:t xml:space="preserve"> soluções disponíveis que </w:t>
      </w:r>
      <w:r w:rsidR="007A13D1" w:rsidRPr="00E9692F">
        <w:rPr>
          <w:rFonts w:ascii="Calibri" w:hAnsi="Calibri"/>
        </w:rPr>
        <w:t>possam</w:t>
      </w:r>
      <w:r w:rsidRPr="00E9692F">
        <w:rPr>
          <w:rFonts w:ascii="Calibri" w:hAnsi="Calibri"/>
        </w:rPr>
        <w:t xml:space="preserve"> atender à</w:t>
      </w:r>
      <w:r w:rsidR="007A13D1" w:rsidRPr="00E9692F">
        <w:rPr>
          <w:rFonts w:ascii="Calibri" w:hAnsi="Calibri"/>
        </w:rPr>
        <w:t>s</w:t>
      </w:r>
      <w:r w:rsidRPr="00E9692F">
        <w:rPr>
          <w:rFonts w:ascii="Calibri" w:hAnsi="Calibri"/>
        </w:rPr>
        <w:t xml:space="preserve"> necessidade</w:t>
      </w:r>
      <w:r w:rsidR="007A13D1" w:rsidRPr="00E9692F">
        <w:rPr>
          <w:rFonts w:ascii="Calibri" w:hAnsi="Calibri"/>
        </w:rPr>
        <w:t>s</w:t>
      </w:r>
      <w:r w:rsidRPr="00E9692F">
        <w:rPr>
          <w:rFonts w:ascii="Calibri" w:hAnsi="Calibri"/>
        </w:rPr>
        <w:t xml:space="preserve"> da contratação para, considerando as possibilidades descritas abaixo, em alinhamento </w:t>
      </w:r>
      <w:r w:rsidR="00D47212" w:rsidRPr="00E9692F">
        <w:rPr>
          <w:rFonts w:ascii="Calibri" w:hAnsi="Calibri"/>
        </w:rPr>
        <w:t>ao inciso II</w:t>
      </w:r>
      <w:r w:rsidR="00D47212">
        <w:rPr>
          <w:rFonts w:ascii="Calibri" w:hAnsi="Calibri"/>
        </w:rPr>
        <w:t>I</w:t>
      </w:r>
      <w:r w:rsidR="00D47212" w:rsidRPr="00E9692F">
        <w:rPr>
          <w:rFonts w:ascii="Calibri" w:hAnsi="Calibri"/>
        </w:rPr>
        <w:t xml:space="preserve"> do art. </w:t>
      </w:r>
      <w:r w:rsidR="00D47212">
        <w:rPr>
          <w:rFonts w:ascii="Calibri" w:hAnsi="Calibri"/>
        </w:rPr>
        <w:t>9º – IN SEGES 58/2022</w:t>
      </w:r>
      <w:r w:rsidRPr="00E9692F">
        <w:rPr>
          <w:rFonts w:ascii="Calibri" w:hAnsi="Calibri"/>
        </w:rPr>
        <w:t>:</w:t>
      </w:r>
    </w:p>
    <w:p w:rsidR="00136FB1" w:rsidRPr="00E9692F" w:rsidRDefault="00136FB1" w:rsidP="00E9692F">
      <w:pPr>
        <w:pStyle w:val="Default"/>
        <w:numPr>
          <w:ilvl w:val="0"/>
          <w:numId w:val="5"/>
        </w:numPr>
        <w:spacing w:after="119"/>
        <w:jc w:val="both"/>
        <w:rPr>
          <w:rFonts w:ascii="Calibri" w:eastAsia="SimSun" w:hAnsi="Calibri" w:cs="Tahoma"/>
          <w:color w:val="auto"/>
          <w:kern w:val="3"/>
          <w:lang w:eastAsia="zh-CN" w:bidi="hi-IN"/>
        </w:rPr>
      </w:pPr>
      <w:r w:rsidRPr="00E9692F">
        <w:rPr>
          <w:rFonts w:ascii="Calibri" w:eastAsia="SimSun" w:hAnsi="Calibri" w:cs="Tahoma"/>
          <w:color w:val="auto"/>
          <w:kern w:val="3"/>
          <w:lang w:eastAsia="zh-CN" w:bidi="hi-IN"/>
        </w:rPr>
        <w:t>Necessidades similares em outros órgãos ou entidades da Administração Pública e as soluções adotadas;</w:t>
      </w:r>
    </w:p>
    <w:p w:rsidR="00136FB1" w:rsidRPr="00E9692F" w:rsidRDefault="00136FB1" w:rsidP="007A13D1">
      <w:pPr>
        <w:pStyle w:val="Default"/>
        <w:numPr>
          <w:ilvl w:val="0"/>
          <w:numId w:val="5"/>
        </w:numPr>
        <w:spacing w:after="119"/>
        <w:jc w:val="both"/>
        <w:rPr>
          <w:rFonts w:ascii="Calibri" w:eastAsia="SimSun" w:hAnsi="Calibri" w:cs="Tahoma"/>
          <w:color w:val="auto"/>
          <w:kern w:val="3"/>
          <w:lang w:eastAsia="zh-CN" w:bidi="hi-IN"/>
        </w:rPr>
      </w:pPr>
      <w:r w:rsidRPr="00E9692F">
        <w:rPr>
          <w:rFonts w:ascii="Calibri" w:eastAsia="SimSun" w:hAnsi="Calibri" w:cs="Tahoma"/>
          <w:color w:val="auto"/>
          <w:kern w:val="3"/>
          <w:lang w:eastAsia="zh-CN" w:bidi="hi-IN"/>
        </w:rPr>
        <w:t>As alternativas do mercado;</w:t>
      </w:r>
    </w:p>
    <w:p w:rsidR="00136FB1" w:rsidRPr="00E9692F" w:rsidRDefault="008E4B8B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</w:pPr>
      <w:r w:rsidRPr="00E9692F">
        <w:rPr>
          <w:rFonts w:ascii="Calibri" w:hAnsi="Calibri"/>
        </w:rPr>
        <w:t>A</w:t>
      </w:r>
      <w:r w:rsidR="00D53D9A" w:rsidRPr="00E9692F">
        <w:rPr>
          <w:rFonts w:ascii="Calibri" w:hAnsi="Calibri"/>
        </w:rPr>
        <w:t xml:space="preserve"> existência de softwares disponíveis conforme descrito na Portaria STI/MP nº 46, de 28 de setembro de 2016, e suas atualizações</w:t>
      </w:r>
      <w:r w:rsidR="00136FB1" w:rsidRPr="00E9692F">
        <w:rPr>
          <w:rFonts w:ascii="Calibri" w:hAnsi="Calibri"/>
        </w:rPr>
        <w:t>;</w:t>
      </w:r>
    </w:p>
    <w:p w:rsidR="00136FB1" w:rsidRPr="00E9692F" w:rsidRDefault="008E4B8B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A</w:t>
      </w:r>
      <w:r w:rsidR="00830586" w:rsidRPr="00E9692F">
        <w:rPr>
          <w:rFonts w:ascii="Calibri" w:hAnsi="Calibri"/>
        </w:rPr>
        <w:t>s políticas, os modelos e os padrões de governo, a exemplo dos Padrões de Interoperabilidade de Governo Eletrônico - ePing, Modelo de Acessibilidade em Governo Eletrônico - eMag, Padrões Web em Governo Eletrônico - ePwg, padrões de Design System de governo, Infraestrutura de Chaves Públicas Brasileira - ICP-Brasil e Modelo de Requisitos para Sistemas Informatizados de Gestão Arquivística de Documentos - e-ARQ Brasil, quando aplicáveis</w:t>
      </w:r>
      <w:r w:rsidR="00136FB1" w:rsidRPr="00E9692F">
        <w:rPr>
          <w:rFonts w:ascii="Calibri" w:hAnsi="Calibri"/>
        </w:rPr>
        <w:t>;</w:t>
      </w:r>
    </w:p>
    <w:p w:rsidR="00136FB1" w:rsidRPr="00E9692F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As necessidades de adequação do ambiente do órgão ou entidade para viabilizar a execução contratual (exemplo: mobiliário, instalação elétrica, espaço adequado para prestação do serviço, etc);</w:t>
      </w:r>
    </w:p>
    <w:p w:rsidR="00136FB1" w:rsidRPr="00E9692F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Os diferentes modelos de prestação do serviço;</w:t>
      </w:r>
    </w:p>
    <w:p w:rsidR="00136FB1" w:rsidRPr="00E9692F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Os diferentes tipos de soluções em termos de especificação, composição ou características dos bens e serviços integrantes;</w:t>
      </w:r>
    </w:p>
    <w:p w:rsidR="0042465B" w:rsidRPr="00E9692F" w:rsidRDefault="0042465B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A possibilidade de aquisição na forma de bens ou contratação como serviço</w:t>
      </w:r>
      <w:r w:rsidR="65AE9C82" w:rsidRPr="00E9692F">
        <w:rPr>
          <w:rFonts w:ascii="Calibri" w:hAnsi="Calibri"/>
        </w:rPr>
        <w:t>;</w:t>
      </w:r>
    </w:p>
    <w:p w:rsidR="00136FB1" w:rsidRPr="00E9692F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/>
        </w:rPr>
      </w:pPr>
      <w:r w:rsidRPr="00E9692F">
        <w:rPr>
          <w:rFonts w:ascii="Calibri" w:hAnsi="Calibri"/>
        </w:rPr>
        <w:t>A ampliação ou substituição da solução implantada;</w:t>
      </w:r>
      <w:r w:rsidR="0042465B" w:rsidRPr="00E9692F">
        <w:rPr>
          <w:rFonts w:ascii="Calibri" w:hAnsi="Calibri"/>
        </w:rPr>
        <w:t xml:space="preserve"> </w:t>
      </w:r>
    </w:p>
    <w:p w:rsidR="00136FB1" w:rsidRPr="00DD16DD" w:rsidRDefault="00136FB1" w:rsidP="007A13D1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E9692F">
        <w:rPr>
          <w:rFonts w:ascii="Calibri" w:hAnsi="Calibri"/>
        </w:rPr>
        <w:t>As diferentes métricas de prestação do serviço e de pagam</w:t>
      </w:r>
      <w:r w:rsidRPr="00DD16DD">
        <w:rPr>
          <w:rFonts w:ascii="Calibri" w:hAnsi="Calibri" w:cs="Calibri"/>
        </w:rPr>
        <w:t>ento</w:t>
      </w:r>
      <w:r w:rsidR="00D47212" w:rsidRPr="00DD16DD">
        <w:rPr>
          <w:rFonts w:ascii="Calibri" w:hAnsi="Calibri" w:cs="Calibri"/>
        </w:rPr>
        <w:t>;</w:t>
      </w:r>
    </w:p>
    <w:p w:rsidR="00D47212" w:rsidRPr="00DD16DD" w:rsidRDefault="00D47212" w:rsidP="00D47212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DD16DD">
        <w:rPr>
          <w:rFonts w:ascii="Calibri" w:hAnsi="Calibri" w:cs="Calibri"/>
        </w:rPr>
        <w:t xml:space="preserve"> As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</w:r>
    </w:p>
    <w:p w:rsidR="00D47212" w:rsidRPr="00DD16DD" w:rsidRDefault="00D47212" w:rsidP="00D47212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DD16DD">
        <w:rPr>
          <w:rFonts w:ascii="Calibri" w:hAnsi="Calibri" w:cs="Calibri"/>
        </w:rPr>
        <w:t xml:space="preserve"> </w:t>
      </w:r>
      <w:r w:rsidR="00DD16DD" w:rsidRPr="00DD16DD">
        <w:rPr>
          <w:rFonts w:ascii="Calibri" w:hAnsi="Calibri" w:cs="Calibri"/>
        </w:rPr>
        <w:t>A possibilidade de</w:t>
      </w:r>
      <w:r w:rsidRPr="00DD16DD">
        <w:rPr>
          <w:rFonts w:ascii="Calibri" w:hAnsi="Calibri" w:cs="Calibri"/>
        </w:rPr>
        <w:t xml:space="preserve"> realiza</w:t>
      </w:r>
      <w:r w:rsidR="00DD16DD" w:rsidRPr="00DD16DD">
        <w:rPr>
          <w:rFonts w:ascii="Calibri" w:hAnsi="Calibri" w:cs="Calibri"/>
        </w:rPr>
        <w:t>ção de</w:t>
      </w:r>
      <w:r w:rsidRPr="00DD16DD">
        <w:rPr>
          <w:rFonts w:ascii="Calibri" w:hAnsi="Calibri" w:cs="Calibri"/>
        </w:rPr>
        <w:t xml:space="preserve"> audiência e/ou consulta pública, preferencialmente na forma eletrônica, para coleta de contribuições;</w:t>
      </w:r>
    </w:p>
    <w:p w:rsidR="00D47212" w:rsidRPr="00DD16DD" w:rsidRDefault="00DD16DD" w:rsidP="00D47212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DD16DD">
        <w:rPr>
          <w:rFonts w:ascii="Calibri" w:hAnsi="Calibri" w:cs="Calibri"/>
        </w:rPr>
        <w:t>Em</w:t>
      </w:r>
      <w:r w:rsidR="00D47212" w:rsidRPr="00DD16DD">
        <w:rPr>
          <w:rFonts w:ascii="Calibri" w:hAnsi="Calibri" w:cs="Calibri"/>
        </w:rPr>
        <w:t xml:space="preserve"> caso de possibilidade de compra, locação de bens ou do acesso a bens, ser </w:t>
      </w:r>
      <w:r w:rsidR="00D47212" w:rsidRPr="00DD16DD">
        <w:rPr>
          <w:rFonts w:ascii="Calibri" w:hAnsi="Calibri" w:cs="Calibri"/>
        </w:rPr>
        <w:lastRenderedPageBreak/>
        <w:t>avaliados os custos e os benefícios de cada opção para escolha da alternativa mais vantajosa, prospectando-se arranjos inovadores em sede de economia circular; e</w:t>
      </w:r>
    </w:p>
    <w:p w:rsidR="00D47212" w:rsidRPr="00DD16DD" w:rsidRDefault="00D47212" w:rsidP="00D47212">
      <w:pPr>
        <w:pStyle w:val="Standard"/>
        <w:numPr>
          <w:ilvl w:val="0"/>
          <w:numId w:val="5"/>
        </w:numPr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after="119"/>
        <w:jc w:val="both"/>
        <w:rPr>
          <w:rFonts w:ascii="Calibri" w:hAnsi="Calibri" w:cs="Calibri"/>
        </w:rPr>
      </w:pPr>
      <w:r w:rsidRPr="00DD16DD">
        <w:rPr>
          <w:rFonts w:ascii="Calibri" w:hAnsi="Calibri" w:cs="Calibri"/>
        </w:rPr>
        <w:t xml:space="preserve"> </w:t>
      </w:r>
      <w:r w:rsidR="00DD16DD" w:rsidRPr="00DD16DD">
        <w:rPr>
          <w:rFonts w:ascii="Calibri" w:hAnsi="Calibri" w:cs="Calibri"/>
        </w:rPr>
        <w:t>S</w:t>
      </w:r>
      <w:r w:rsidRPr="00DD16DD">
        <w:rPr>
          <w:rFonts w:ascii="Calibri" w:hAnsi="Calibri" w:cs="Calibri"/>
        </w:rPr>
        <w:t>er consideradas outras opções logísticas menos onerosas à Administração, tais como chamamentos públicos de doação e permutas.</w:t>
      </w:r>
    </w:p>
    <w:p w:rsidR="00136FB1" w:rsidRPr="00E9692F" w:rsidRDefault="00136FB1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E9692F">
        <w:rPr>
          <w:rFonts w:ascii="Calibri" w:hAnsi="Calibri"/>
        </w:rPr>
        <w:t>Com base neste levantamento, cenários ou arranjos poderão ser formados para compor as soluções possíveis para atendimento da necessidade.</w:t>
      </w:r>
    </w:p>
    <w:p w:rsidR="00EE195C" w:rsidRPr="00E9692F" w:rsidRDefault="00EE195C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136FB1" w:rsidRDefault="00136FB1" w:rsidP="00136FB1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b/>
          <w:bCs/>
          <w:sz w:val="6"/>
          <w:szCs w:val="6"/>
        </w:rPr>
      </w:pPr>
    </w:p>
    <w:tbl>
      <w:tblPr>
        <w:tblW w:w="8788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8188"/>
      </w:tblGrid>
      <w:tr w:rsidR="00136FB1">
        <w:tc>
          <w:tcPr>
            <w:tcW w:w="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Default="00136FB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Id</w:t>
            </w:r>
          </w:p>
        </w:tc>
        <w:tc>
          <w:tcPr>
            <w:tcW w:w="8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Default="00136FB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 da solução (ou cenário)</w:t>
            </w:r>
          </w:p>
        </w:tc>
      </w:tr>
      <w:tr w:rsidR="00E9692F" w:rsidRPr="00E9692F">
        <w:tc>
          <w:tcPr>
            <w:tcW w:w="6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r w:rsidRPr="00E9692F">
              <w:rPr>
                <w:rFonts w:ascii="Calibri" w:hAnsi="Calibri" w:cs="Times New Roman"/>
              </w:rPr>
              <w:t>1</w:t>
            </w:r>
          </w:p>
        </w:tc>
        <w:tc>
          <w:tcPr>
            <w:tcW w:w="8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</w:t>
            </w:r>
            <w:r w:rsidR="007A13D1" w:rsidRPr="00E9692F">
              <w:rPr>
                <w:rFonts w:ascii="Calibri" w:hAnsi="Calibri"/>
              </w:rPr>
              <w:t>Identificação e d</w:t>
            </w:r>
            <w:r w:rsidRPr="00E9692F">
              <w:rPr>
                <w:rFonts w:ascii="Calibri" w:hAnsi="Calibri"/>
              </w:rPr>
              <w:t>escrição da solução 1&gt;</w:t>
            </w:r>
          </w:p>
        </w:tc>
      </w:tr>
      <w:tr w:rsidR="00E9692F" w:rsidRPr="00E9692F">
        <w:tc>
          <w:tcPr>
            <w:tcW w:w="6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r w:rsidRPr="00E9692F">
              <w:rPr>
                <w:rFonts w:ascii="Calibri" w:hAnsi="Calibri" w:cs="Times New Roman"/>
              </w:rPr>
              <w:t>[...]</w:t>
            </w:r>
          </w:p>
        </w:tc>
        <w:tc>
          <w:tcPr>
            <w:tcW w:w="8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[...]</w:t>
            </w:r>
          </w:p>
        </w:tc>
      </w:tr>
      <w:tr w:rsidR="00E9692F" w:rsidRPr="00E9692F">
        <w:tc>
          <w:tcPr>
            <w:tcW w:w="60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  <w:r w:rsidRPr="00E9692F">
              <w:rPr>
                <w:rFonts w:ascii="Calibri" w:hAnsi="Calibri" w:cs="Times New Roman"/>
              </w:rPr>
              <w:t>N</w:t>
            </w:r>
          </w:p>
        </w:tc>
        <w:tc>
          <w:tcPr>
            <w:tcW w:w="8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6FB1" w:rsidRPr="00E9692F" w:rsidRDefault="00136FB1">
            <w:pPr>
              <w:tabs>
                <w:tab w:val="left" w:pos="-302"/>
              </w:tabs>
              <w:rPr>
                <w:rFonts w:ascii="Calibri" w:hAnsi="Calibri" w:cs="Times New Roman"/>
              </w:rPr>
            </w:pPr>
            <w:r w:rsidRPr="00E9692F">
              <w:rPr>
                <w:rFonts w:ascii="Calibri" w:hAnsi="Calibri" w:cs="Times New Roman"/>
              </w:rPr>
              <w:t>&lt;</w:t>
            </w:r>
            <w:r w:rsidR="007A13D1" w:rsidRPr="00E9692F">
              <w:rPr>
                <w:rFonts w:ascii="Calibri" w:hAnsi="Calibri" w:cs="Times New Roman"/>
              </w:rPr>
              <w:t>Identificação e d</w:t>
            </w:r>
            <w:r w:rsidRPr="00E9692F">
              <w:rPr>
                <w:rFonts w:ascii="Calibri" w:hAnsi="Calibri" w:cs="Times New Roman"/>
              </w:rPr>
              <w:t>escrição da solução N&gt;</w:t>
            </w:r>
          </w:p>
        </w:tc>
      </w:tr>
    </w:tbl>
    <w:p w:rsidR="004F5B55" w:rsidRPr="00E9692F" w:rsidRDefault="004F5B55" w:rsidP="55318E44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</w:p>
    <w:p w:rsidR="004F5B55" w:rsidRDefault="004F5B55" w:rsidP="00E34C1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ANÁLISE</w:t>
            </w:r>
            <w:r w:rsidR="009027A4">
              <w:rPr>
                <w:rFonts w:ascii="Calibri" w:hAnsi="Calibri" w:cs="Calibri"/>
                <w:b/>
                <w:bCs/>
              </w:rPr>
              <w:t xml:space="preserve"> COMPARATIVA </w:t>
            </w:r>
            <w:r w:rsidRPr="55318E44">
              <w:rPr>
                <w:rFonts w:ascii="Calibri" w:hAnsi="Calibri" w:cs="Calibri"/>
                <w:b/>
                <w:bCs/>
              </w:rPr>
              <w:t>DAS SOLUÇÕES</w:t>
            </w:r>
          </w:p>
        </w:tc>
      </w:tr>
    </w:tbl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p w:rsidR="008A09EF" w:rsidRPr="00E9692F" w:rsidRDefault="0020455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119"/>
        <w:ind w:left="27"/>
        <w:jc w:val="both"/>
      </w:pPr>
      <w:r w:rsidRPr="00E9692F">
        <w:rPr>
          <w:rFonts w:ascii="Calibri" w:hAnsi="Calibri"/>
          <w:shd w:val="clear" w:color="auto" w:fill="FFFFFF"/>
        </w:rPr>
        <w:t xml:space="preserve">Consiste em análise crítica </w:t>
      </w:r>
      <w:r w:rsidR="00706183" w:rsidRPr="00E9692F">
        <w:rPr>
          <w:rFonts w:ascii="Calibri" w:hAnsi="Calibri"/>
          <w:shd w:val="clear" w:color="auto" w:fill="FFFFFF"/>
        </w:rPr>
        <w:t>d</w:t>
      </w:r>
      <w:r w:rsidRPr="00E9692F">
        <w:rPr>
          <w:rFonts w:ascii="Calibri" w:hAnsi="Calibri"/>
          <w:shd w:val="clear" w:color="auto" w:fill="FFFFFF"/>
        </w:rPr>
        <w:t>as diferentes soluções</w:t>
      </w:r>
      <w:r w:rsidR="001E5505" w:rsidRPr="00E9692F">
        <w:rPr>
          <w:rFonts w:ascii="Calibri" w:hAnsi="Calibri"/>
          <w:shd w:val="clear" w:color="auto" w:fill="FFFFFF"/>
        </w:rPr>
        <w:t xml:space="preserve"> levantadas</w:t>
      </w:r>
      <w:r w:rsidRPr="00E9692F">
        <w:rPr>
          <w:rFonts w:ascii="Calibri" w:hAnsi="Calibri"/>
          <w:shd w:val="clear" w:color="auto" w:fill="FFFFFF"/>
        </w:rPr>
        <w:t>, considerando</w:t>
      </w:r>
      <w:r w:rsidR="009F22CD" w:rsidRPr="00E9692F">
        <w:rPr>
          <w:rFonts w:ascii="Calibri" w:hAnsi="Calibri"/>
          <w:shd w:val="clear" w:color="auto" w:fill="FFFFFF"/>
        </w:rPr>
        <w:t>,</w:t>
      </w:r>
      <w:r w:rsidR="007643AB" w:rsidRPr="00E9692F">
        <w:rPr>
          <w:rFonts w:ascii="Calibri" w:hAnsi="Calibri"/>
          <w:shd w:val="clear" w:color="auto" w:fill="FFFFFF"/>
        </w:rPr>
        <w:t xml:space="preserve"> </w:t>
      </w:r>
      <w:r w:rsidR="009D2241" w:rsidRPr="00E9692F">
        <w:rPr>
          <w:rFonts w:ascii="Calibri" w:hAnsi="Calibri"/>
          <w:shd w:val="clear" w:color="auto" w:fill="FFFFFF"/>
        </w:rPr>
        <w:t>além do seu</w:t>
      </w:r>
      <w:r w:rsidRPr="00E9692F">
        <w:rPr>
          <w:rFonts w:ascii="Calibri" w:hAnsi="Calibri"/>
          <w:shd w:val="clear" w:color="auto" w:fill="FFFFFF"/>
        </w:rPr>
        <w:t xml:space="preserve"> aspecto econômico</w:t>
      </w:r>
      <w:r w:rsidR="009F22CD" w:rsidRPr="00E9692F">
        <w:rPr>
          <w:rFonts w:ascii="Calibri" w:hAnsi="Calibri"/>
          <w:shd w:val="clear" w:color="auto" w:fill="FFFFFF"/>
        </w:rPr>
        <w:t>,</w:t>
      </w:r>
      <w:r w:rsidRPr="00E9692F">
        <w:rPr>
          <w:rFonts w:ascii="Calibri" w:hAnsi="Calibri"/>
          <w:shd w:val="clear" w:color="auto" w:fill="FFFFFF"/>
        </w:rPr>
        <w:t xml:space="preserve"> os aspectos qualitativos em termos de benefícios para o alcance dos objetivos da contratação entre.</w:t>
      </w:r>
    </w:p>
    <w:p w:rsidR="008A09EF" w:rsidRPr="00E9692F" w:rsidRDefault="0020455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shd w:val="clear" w:color="auto" w:fill="FFFFFF"/>
        </w:rPr>
      </w:pPr>
      <w:r w:rsidRPr="00E9692F">
        <w:rPr>
          <w:rFonts w:ascii="Calibri" w:hAnsi="Calibri"/>
          <w:shd w:val="clear" w:color="auto" w:fill="FFFFFF"/>
        </w:rPr>
        <w:t>Como auxílio, o quadro seguinte poderá ser utilizado para comparação de alguns requisitos entre as Soluções identificadas.</w:t>
      </w:r>
    </w:p>
    <w:p w:rsidR="008A09EF" w:rsidRDefault="008A09EF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0000"/>
          <w:shd w:val="clear" w:color="auto" w:fill="FFFFFF"/>
        </w:rPr>
      </w:pPr>
    </w:p>
    <w:tbl>
      <w:tblPr>
        <w:tblStyle w:val="Tabelacomgrade"/>
        <w:tblW w:w="8757" w:type="dxa"/>
        <w:tblInd w:w="27" w:type="dxa"/>
        <w:tblLook w:val="04A0"/>
      </w:tblPr>
      <w:tblGrid>
        <w:gridCol w:w="1383"/>
        <w:gridCol w:w="1437"/>
        <w:gridCol w:w="1478"/>
        <w:gridCol w:w="1486"/>
        <w:gridCol w:w="1478"/>
        <w:gridCol w:w="1486"/>
        <w:gridCol w:w="9"/>
      </w:tblGrid>
      <w:tr w:rsidR="00E34C10" w:rsidRPr="0056641D" w:rsidTr="002B3446">
        <w:tc>
          <w:tcPr>
            <w:tcW w:w="2820" w:type="dxa"/>
            <w:gridSpan w:val="2"/>
            <w:vMerge w:val="restart"/>
            <w:vAlign w:val="center"/>
          </w:tcPr>
          <w:p w:rsidR="00E34C10" w:rsidRPr="0056641D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Requisitos</w:t>
            </w:r>
          </w:p>
        </w:tc>
        <w:tc>
          <w:tcPr>
            <w:tcW w:w="5937" w:type="dxa"/>
            <w:gridSpan w:val="5"/>
          </w:tcPr>
          <w:p w:rsidR="00E34C10" w:rsidRPr="0056641D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56641D">
              <w:rPr>
                <w:rFonts w:ascii="Calibri" w:hAnsi="Calibri"/>
                <w:b/>
                <w:bCs/>
              </w:rPr>
              <w:t>Cenários</w:t>
            </w:r>
          </w:p>
        </w:tc>
      </w:tr>
      <w:tr w:rsidR="00E34C10" w:rsidTr="002B3446">
        <w:tc>
          <w:tcPr>
            <w:tcW w:w="2820" w:type="dxa"/>
            <w:gridSpan w:val="2"/>
            <w:vMerge/>
            <w:vAlign w:val="center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78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Cenário 1</w:t>
            </w:r>
          </w:p>
        </w:tc>
        <w:tc>
          <w:tcPr>
            <w:tcW w:w="1486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Cenário 2</w:t>
            </w:r>
          </w:p>
        </w:tc>
        <w:tc>
          <w:tcPr>
            <w:tcW w:w="1478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Cenário 3</w:t>
            </w:r>
          </w:p>
        </w:tc>
        <w:tc>
          <w:tcPr>
            <w:tcW w:w="1495" w:type="dxa"/>
            <w:gridSpan w:val="2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Cenário </w:t>
            </w:r>
            <w:r w:rsidR="00412791">
              <w:rPr>
                <w:rFonts w:ascii="Calibri" w:hAnsi="Calibri"/>
              </w:rPr>
              <w:t>N</w:t>
            </w:r>
          </w:p>
        </w:tc>
      </w:tr>
      <w:tr w:rsidR="00E34C10" w:rsidRPr="00F622E6" w:rsidTr="002B3446">
        <w:tc>
          <w:tcPr>
            <w:tcW w:w="1383" w:type="dxa"/>
            <w:vMerge w:val="restart"/>
            <w:vAlign w:val="center"/>
          </w:tcPr>
          <w:p w:rsidR="00E34C10" w:rsidRPr="00432BB9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432BB9">
              <w:rPr>
                <w:rFonts w:ascii="Calibri" w:hAnsi="Calibri"/>
                <w:b/>
                <w:bCs/>
              </w:rPr>
              <w:t>Negócio</w:t>
            </w: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1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95" w:type="dxa"/>
            <w:gridSpan w:val="2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</w:tr>
      <w:tr w:rsidR="00E34C10" w:rsidTr="002B3446">
        <w:trPr>
          <w:gridAfter w:val="1"/>
          <w:wAfter w:w="9" w:type="dxa"/>
        </w:trPr>
        <w:tc>
          <w:tcPr>
            <w:tcW w:w="1383" w:type="dxa"/>
            <w:vMerge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2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</w:tr>
      <w:tr w:rsidR="00E34C10" w:rsidTr="002B3446">
        <w:trPr>
          <w:gridAfter w:val="1"/>
          <w:wAfter w:w="9" w:type="dxa"/>
        </w:trPr>
        <w:tc>
          <w:tcPr>
            <w:tcW w:w="1383" w:type="dxa"/>
            <w:vMerge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N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</w:p>
        </w:tc>
      </w:tr>
      <w:tr w:rsidR="00E34C10" w:rsidTr="002B3446">
        <w:tc>
          <w:tcPr>
            <w:tcW w:w="1383" w:type="dxa"/>
            <w:vMerge w:val="restart"/>
            <w:vAlign w:val="center"/>
          </w:tcPr>
          <w:p w:rsidR="00E34C10" w:rsidRPr="00432BB9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432BB9">
              <w:rPr>
                <w:rFonts w:ascii="Calibri" w:hAnsi="Calibri"/>
                <w:b/>
                <w:bCs/>
              </w:rPr>
              <w:t>Tecnológico</w:t>
            </w: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1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ou não se aplica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95" w:type="dxa"/>
            <w:gridSpan w:val="2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</w:tr>
      <w:tr w:rsidR="00E34C10" w:rsidTr="002B3446">
        <w:trPr>
          <w:gridAfter w:val="1"/>
          <w:wAfter w:w="9" w:type="dxa"/>
        </w:trPr>
        <w:tc>
          <w:tcPr>
            <w:tcW w:w="1383" w:type="dxa"/>
            <w:vMerge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2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</w:tr>
      <w:tr w:rsidR="00E34C10" w:rsidTr="002B3446">
        <w:trPr>
          <w:gridAfter w:val="1"/>
          <w:wAfter w:w="9" w:type="dxa"/>
        </w:trPr>
        <w:tc>
          <w:tcPr>
            <w:tcW w:w="1383" w:type="dxa"/>
            <w:vMerge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</w:p>
        </w:tc>
        <w:tc>
          <w:tcPr>
            <w:tcW w:w="1437" w:type="dxa"/>
          </w:tcPr>
          <w:p w:rsidR="00E34C10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Requisito N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78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  <w:tc>
          <w:tcPr>
            <w:tcW w:w="1486" w:type="dxa"/>
          </w:tcPr>
          <w:p w:rsidR="00E34C10" w:rsidRPr="00E9692F" w:rsidRDefault="00E34C10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&lt;atende/não atende&gt;</w:t>
            </w:r>
            <w:r w:rsidR="00E9692F">
              <w:rPr>
                <w:rFonts w:ascii="Calibri" w:hAnsi="Calibri"/>
              </w:rPr>
              <w:t xml:space="preserve"> </w:t>
            </w:r>
          </w:p>
        </w:tc>
      </w:tr>
      <w:tr w:rsidR="00D472B8" w:rsidTr="002B3446">
        <w:trPr>
          <w:gridAfter w:val="1"/>
          <w:wAfter w:w="9" w:type="dxa"/>
        </w:trPr>
        <w:tc>
          <w:tcPr>
            <w:tcW w:w="2820" w:type="dxa"/>
            <w:gridSpan w:val="2"/>
          </w:tcPr>
          <w:p w:rsidR="00D472B8" w:rsidRPr="00D472B8" w:rsidRDefault="00D472B8" w:rsidP="00D472B8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472B8">
              <w:rPr>
                <w:rFonts w:ascii="Calibri" w:hAnsi="Calibri"/>
                <w:b/>
                <w:bCs/>
              </w:rPr>
              <w:t>Resultado da Análise</w:t>
            </w:r>
          </w:p>
        </w:tc>
        <w:tc>
          <w:tcPr>
            <w:tcW w:w="1478" w:type="dxa"/>
          </w:tcPr>
          <w:p w:rsidR="00D472B8" w:rsidRPr="00E9692F" w:rsidRDefault="000B1945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&lt;viável/não viável&gt;</w:t>
            </w:r>
          </w:p>
        </w:tc>
        <w:tc>
          <w:tcPr>
            <w:tcW w:w="1486" w:type="dxa"/>
          </w:tcPr>
          <w:p w:rsidR="00D472B8" w:rsidRPr="00E9692F" w:rsidRDefault="000B1945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&lt;viável/não viável&gt;</w:t>
            </w:r>
          </w:p>
        </w:tc>
        <w:tc>
          <w:tcPr>
            <w:tcW w:w="1478" w:type="dxa"/>
          </w:tcPr>
          <w:p w:rsidR="00D472B8" w:rsidRPr="00E9692F" w:rsidRDefault="000B1945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&lt;viável/não viável&gt;</w:t>
            </w:r>
          </w:p>
        </w:tc>
        <w:tc>
          <w:tcPr>
            <w:tcW w:w="1486" w:type="dxa"/>
          </w:tcPr>
          <w:p w:rsidR="00D472B8" w:rsidRPr="00E9692F" w:rsidRDefault="000B1945">
            <w:pPr>
              <w:pStyle w:val="Standard"/>
              <w:tabs>
                <w:tab w:val="left" w:pos="582"/>
                <w:tab w:val="left" w:pos="867"/>
                <w:tab w:val="left" w:pos="1167"/>
                <w:tab w:val="left" w:pos="1422"/>
                <w:tab w:val="left" w:pos="1677"/>
                <w:tab w:val="left" w:pos="1992"/>
                <w:tab w:val="left" w:pos="2247"/>
                <w:tab w:val="left" w:leader="underscore" w:pos="7363"/>
              </w:tabs>
              <w:spacing w:before="57" w:after="57"/>
              <w:jc w:val="center"/>
              <w:rPr>
                <w:rFonts w:ascii="Calibri" w:hAnsi="Calibri"/>
              </w:rPr>
            </w:pPr>
            <w:r w:rsidRPr="00E9692F">
              <w:rPr>
                <w:rFonts w:ascii="Calibri" w:hAnsi="Calibri"/>
              </w:rPr>
              <w:t>&lt;viável/não viável&gt;</w:t>
            </w:r>
          </w:p>
        </w:tc>
      </w:tr>
    </w:tbl>
    <w:p w:rsidR="005A6242" w:rsidRDefault="005A6242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0000"/>
          <w:shd w:val="clear" w:color="auto" w:fill="FFFFFF"/>
        </w:rPr>
      </w:pPr>
    </w:p>
    <w:p w:rsidR="00F35D9D" w:rsidRDefault="00F35D9D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0000"/>
          <w:shd w:val="clear" w:color="auto" w:fill="FFFF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DESCRIÇÃO DA SOLUÇÃO A SER CONTRATADA</w:t>
            </w:r>
          </w:p>
        </w:tc>
      </w:tr>
    </w:tbl>
    <w:p w:rsidR="00963D81" w:rsidRDefault="00963D81">
      <w:pPr>
        <w:pStyle w:val="Standard"/>
        <w:jc w:val="both"/>
        <w:rPr>
          <w:rFonts w:ascii="Calibri" w:hAnsi="Calibri"/>
          <w:color w:val="FF3333"/>
        </w:rPr>
      </w:pPr>
    </w:p>
    <w:p w:rsidR="008A09EF" w:rsidRPr="00DD16DD" w:rsidRDefault="00204556">
      <w:pPr>
        <w:pStyle w:val="Standard"/>
        <w:jc w:val="both"/>
        <w:rPr>
          <w:rFonts w:ascii="Calibri" w:hAnsi="Calibri"/>
        </w:rPr>
      </w:pPr>
      <w:r w:rsidRPr="00DD16DD">
        <w:rPr>
          <w:rFonts w:ascii="Calibri" w:hAnsi="Calibri"/>
        </w:rPr>
        <w:t xml:space="preserve">Após a </w:t>
      </w:r>
      <w:r w:rsidR="00AC7513" w:rsidRPr="00DD16DD">
        <w:rPr>
          <w:rFonts w:ascii="Calibri" w:hAnsi="Calibri"/>
        </w:rPr>
        <w:t xml:space="preserve">realização da </w:t>
      </w:r>
      <w:r w:rsidRPr="00DD16DD">
        <w:rPr>
          <w:rFonts w:ascii="Calibri" w:hAnsi="Calibri"/>
        </w:rPr>
        <w:t xml:space="preserve">análise comparativa </w:t>
      </w:r>
      <w:r w:rsidR="00AC7513" w:rsidRPr="00DD16DD">
        <w:rPr>
          <w:rFonts w:ascii="Calibri" w:hAnsi="Calibri"/>
        </w:rPr>
        <w:t>de</w:t>
      </w:r>
      <w:r w:rsidRPr="00DD16DD">
        <w:rPr>
          <w:rFonts w:ascii="Calibri" w:hAnsi="Calibri"/>
        </w:rPr>
        <w:t xml:space="preserve"> </w:t>
      </w:r>
      <w:r w:rsidR="00AC7513" w:rsidRPr="00DD16DD">
        <w:rPr>
          <w:rFonts w:ascii="Calibri" w:hAnsi="Calibri"/>
        </w:rPr>
        <w:t>s</w:t>
      </w:r>
      <w:r w:rsidRPr="00DD16DD">
        <w:rPr>
          <w:rFonts w:ascii="Calibri" w:hAnsi="Calibri"/>
        </w:rPr>
        <w:t xml:space="preserve">oluções, </w:t>
      </w:r>
      <w:r w:rsidR="00AC7513" w:rsidRPr="00DD16DD">
        <w:rPr>
          <w:rFonts w:ascii="Calibri" w:hAnsi="Calibri"/>
        </w:rPr>
        <w:t>deve-se</w:t>
      </w:r>
      <w:r w:rsidRPr="00DD16DD">
        <w:rPr>
          <w:rFonts w:ascii="Calibri" w:hAnsi="Calibri"/>
        </w:rPr>
        <w:t xml:space="preserve"> descrever a solução escolhida.</w:t>
      </w:r>
    </w:p>
    <w:p w:rsidR="00975D29" w:rsidRPr="00DD16DD" w:rsidRDefault="00975D29" w:rsidP="00975D29">
      <w:pPr>
        <w:pStyle w:val="Standard"/>
        <w:jc w:val="both"/>
        <w:rPr>
          <w:rFonts w:ascii="Calibri" w:hAnsi="Calibri"/>
        </w:rPr>
      </w:pPr>
      <w:r w:rsidRPr="00DD16DD">
        <w:rPr>
          <w:rFonts w:ascii="Calibri" w:hAnsi="Calibri"/>
        </w:rPr>
        <w:t>A escolha da solução deve ser devidamente justificada com base nos benefícios</w:t>
      </w:r>
      <w:r w:rsidRPr="00DD16DD">
        <w:rPr>
          <w:rFonts w:ascii="Calibri" w:hAnsi="Calibri"/>
        </w:rPr>
        <w:br/>
        <w:t>e vantagens que ela proporciona e que a diferencie das demais alternativas.</w:t>
      </w:r>
      <w:r w:rsidRPr="00DD16DD">
        <w:rPr>
          <w:rFonts w:ascii="Calibri" w:hAnsi="Calibri"/>
        </w:rPr>
        <w:br/>
        <w:t>Essa justificativa irá compor a declaração de viabilidade, que consiste no</w:t>
      </w:r>
      <w:r w:rsidRPr="00DD16DD">
        <w:rPr>
          <w:rFonts w:ascii="Calibri" w:hAnsi="Calibri"/>
        </w:rPr>
        <w:br/>
        <w:t>desfecho ou conclusão do ETP.</w:t>
      </w:r>
    </w:p>
    <w:p w:rsidR="00975D29" w:rsidRPr="00DD16DD" w:rsidRDefault="00975D29">
      <w:pPr>
        <w:pStyle w:val="Standard"/>
        <w:jc w:val="both"/>
        <w:rPr>
          <w:rFonts w:ascii="Calibri" w:hAnsi="Calibri"/>
        </w:rPr>
      </w:pPr>
    </w:p>
    <w:p w:rsidR="008A09EF" w:rsidRPr="00DD16DD" w:rsidRDefault="008A09EF">
      <w:pPr>
        <w:pStyle w:val="Standard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ESTIMATIVA DE CUSTO TOTAL DA CONTRATAÇÃO</w:t>
            </w:r>
          </w:p>
        </w:tc>
      </w:tr>
    </w:tbl>
    <w:p w:rsidR="008A09EF" w:rsidRDefault="008A09E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:rsidR="00FB51DA" w:rsidRPr="00DD16DD" w:rsidRDefault="00FB51D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  <w:r w:rsidRPr="00DD16DD">
        <w:rPr>
          <w:rFonts w:ascii="Calibri" w:hAnsi="Calibri"/>
        </w:rPr>
        <w:t>Efetuada a escolha da solução, alternativa ou cenário, é necessário registrar o custo total</w:t>
      </w:r>
      <w:r w:rsidR="00792FAD" w:rsidRPr="00DD16DD">
        <w:rPr>
          <w:rFonts w:ascii="Calibri" w:hAnsi="Calibri"/>
        </w:rPr>
        <w:t xml:space="preserve"> </w:t>
      </w:r>
      <w:r w:rsidRPr="00DD16DD">
        <w:rPr>
          <w:rFonts w:ascii="Calibri" w:hAnsi="Calibri"/>
        </w:rPr>
        <w:t>estimado</w:t>
      </w:r>
      <w:r w:rsidR="00874574" w:rsidRPr="00DD16DD">
        <w:rPr>
          <w:rFonts w:ascii="Calibri" w:hAnsi="Calibri"/>
        </w:rPr>
        <w:t>.</w:t>
      </w:r>
    </w:p>
    <w:p w:rsidR="00874574" w:rsidRPr="00DD16DD" w:rsidRDefault="0087457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  <w:r w:rsidRPr="00DD16DD">
        <w:rPr>
          <w:rFonts w:ascii="Calibri" w:hAnsi="Calibri"/>
        </w:rPr>
        <w:t>A partir da composição de itens da solução, da planilha de custos e das memórias de cálculo</w:t>
      </w:r>
      <w:r w:rsidR="00792FAD" w:rsidRPr="00DD16DD">
        <w:rPr>
          <w:rFonts w:ascii="Calibri" w:hAnsi="Calibri"/>
        </w:rPr>
        <w:t xml:space="preserve"> </w:t>
      </w:r>
      <w:r w:rsidRPr="00DD16DD">
        <w:rPr>
          <w:rFonts w:ascii="Calibri" w:hAnsi="Calibri"/>
        </w:rPr>
        <w:t>construídas</w:t>
      </w:r>
      <w:r w:rsidR="534014DD" w:rsidRPr="00DD16DD">
        <w:rPr>
          <w:rFonts w:ascii="Calibri" w:hAnsi="Calibri"/>
        </w:rPr>
        <w:t>,</w:t>
      </w:r>
      <w:r w:rsidRPr="00DD16DD">
        <w:rPr>
          <w:rFonts w:ascii="Calibri" w:hAnsi="Calibri"/>
        </w:rPr>
        <w:t xml:space="preserve"> durante a análise comparativa, para a solução escolhida, deve-se demonstrar o</w:t>
      </w:r>
      <w:r w:rsidR="00792FAD" w:rsidRPr="00DD16DD">
        <w:rPr>
          <w:rFonts w:ascii="Calibri" w:hAnsi="Calibri"/>
        </w:rPr>
        <w:t xml:space="preserve"> </w:t>
      </w:r>
      <w:r w:rsidRPr="00DD16DD">
        <w:rPr>
          <w:rFonts w:ascii="Calibri" w:hAnsi="Calibri"/>
        </w:rPr>
        <w:t>custo total estimado da contratação para o período de vigência do contrato, aprimorando tais</w:t>
      </w:r>
      <w:r w:rsidR="00792FAD" w:rsidRPr="00DD16DD">
        <w:rPr>
          <w:rFonts w:ascii="Calibri" w:hAnsi="Calibri"/>
        </w:rPr>
        <w:t xml:space="preserve"> </w:t>
      </w:r>
      <w:r w:rsidRPr="00DD16DD">
        <w:rPr>
          <w:rFonts w:ascii="Calibri" w:hAnsi="Calibri"/>
        </w:rPr>
        <w:t>informações, caso necessário.</w:t>
      </w:r>
    </w:p>
    <w:p w:rsidR="00357345" w:rsidRDefault="00357345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:rsidR="00357345" w:rsidRPr="00DD16DD" w:rsidRDefault="00357345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  <w:r w:rsidRPr="00DD16DD">
        <w:rPr>
          <w:rFonts w:ascii="Calibri" w:hAnsi="Calibri"/>
        </w:rPr>
        <w:t>&lt;Exemplo de tabela:&gt;</w:t>
      </w:r>
    </w:p>
    <w:tbl>
      <w:tblPr>
        <w:tblStyle w:val="Tabelacomgrade"/>
        <w:tblW w:w="5000" w:type="pct"/>
        <w:tblLook w:val="04A0"/>
      </w:tblPr>
      <w:tblGrid>
        <w:gridCol w:w="1723"/>
        <w:gridCol w:w="1898"/>
        <w:gridCol w:w="1974"/>
        <w:gridCol w:w="1846"/>
        <w:gridCol w:w="1563"/>
      </w:tblGrid>
      <w:tr w:rsidR="00357345" w:rsidTr="00357345">
        <w:tc>
          <w:tcPr>
            <w:tcW w:w="957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1054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Descrição</w:t>
            </w:r>
          </w:p>
        </w:tc>
        <w:tc>
          <w:tcPr>
            <w:tcW w:w="1096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Quantidade</w:t>
            </w:r>
          </w:p>
        </w:tc>
        <w:tc>
          <w:tcPr>
            <w:tcW w:w="1025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868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Valor Total</w:t>
            </w:r>
          </w:p>
        </w:tc>
      </w:tr>
      <w:tr w:rsidR="00357345" w:rsidTr="00357345">
        <w:tc>
          <w:tcPr>
            <w:tcW w:w="957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Item 1</w:t>
            </w:r>
          </w:p>
        </w:tc>
        <w:tc>
          <w:tcPr>
            <w:tcW w:w="1054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6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5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68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357345" w:rsidTr="00357345">
        <w:tc>
          <w:tcPr>
            <w:tcW w:w="957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Item N</w:t>
            </w:r>
          </w:p>
        </w:tc>
        <w:tc>
          <w:tcPr>
            <w:tcW w:w="1054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96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025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68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357345" w:rsidTr="00357345">
        <w:tc>
          <w:tcPr>
            <w:tcW w:w="2011" w:type="pct"/>
            <w:gridSpan w:val="2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/>
                <w:b/>
                <w:bCs/>
              </w:rPr>
              <w:t>Total</w:t>
            </w:r>
          </w:p>
        </w:tc>
        <w:tc>
          <w:tcPr>
            <w:tcW w:w="1096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 w:cs="Calibri"/>
                <w:b/>
                <w:bCs/>
              </w:rPr>
              <w:t>∑</w:t>
            </w:r>
            <w:r w:rsidRPr="00DD16DD">
              <w:rPr>
                <w:rFonts w:ascii="Calibri" w:hAnsi="Calibri"/>
                <w:b/>
                <w:bCs/>
              </w:rPr>
              <w:t>Qtd</w:t>
            </w:r>
          </w:p>
        </w:tc>
        <w:tc>
          <w:tcPr>
            <w:tcW w:w="1025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 w:cs="Calibri"/>
                <w:b/>
                <w:bCs/>
              </w:rPr>
              <w:t>∑</w:t>
            </w:r>
            <w:r w:rsidRPr="00DD16DD"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868" w:type="pct"/>
          </w:tcPr>
          <w:p w:rsidR="00357345" w:rsidRPr="00DD16DD" w:rsidRDefault="00357345" w:rsidP="00357345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 w:rsidRPr="00DD16DD">
              <w:rPr>
                <w:rFonts w:ascii="Calibri" w:hAnsi="Calibri" w:cs="Calibri"/>
                <w:b/>
                <w:bCs/>
              </w:rPr>
              <w:t>∑</w:t>
            </w:r>
            <w:r w:rsidR="003441F9" w:rsidRPr="00DD16DD">
              <w:rPr>
                <w:rFonts w:ascii="Calibri" w:hAnsi="Calibri" w:cs="Calibri"/>
                <w:b/>
                <w:bCs/>
              </w:rPr>
              <w:t>Valor Total</w:t>
            </w:r>
          </w:p>
        </w:tc>
      </w:tr>
    </w:tbl>
    <w:p w:rsidR="00A11EED" w:rsidRDefault="00A11EED" w:rsidP="00A11EED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A11EED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EED" w:rsidRDefault="00A11EED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 xml:space="preserve">JUSTIFICATIVA </w:t>
            </w:r>
            <w:r w:rsidR="00E94D20">
              <w:rPr>
                <w:rFonts w:ascii="Calibri" w:hAnsi="Calibri" w:cs="Calibri"/>
                <w:b/>
                <w:bCs/>
              </w:rPr>
              <w:t xml:space="preserve">TÉCNICA DA </w:t>
            </w:r>
            <w:r>
              <w:rPr>
                <w:rFonts w:ascii="Calibri" w:hAnsi="Calibri" w:cs="Calibri"/>
                <w:b/>
                <w:bCs/>
              </w:rPr>
              <w:t>ESCOLHA DA SOLUÇÃO</w:t>
            </w:r>
          </w:p>
        </w:tc>
      </w:tr>
    </w:tbl>
    <w:p w:rsidR="00A11EED" w:rsidRDefault="00A11EED" w:rsidP="00A11EED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A11EED" w:rsidRPr="00DD16DD" w:rsidRDefault="00FB51A0" w:rsidP="00A11EED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DD16DD">
        <w:rPr>
          <w:rFonts w:ascii="Calibri" w:hAnsi="Calibri"/>
        </w:rPr>
        <w:t>A justificativa deve abranger</w:t>
      </w:r>
      <w:r w:rsidR="001B7447" w:rsidRPr="00DD16DD">
        <w:rPr>
          <w:rFonts w:ascii="Calibri" w:hAnsi="Calibri"/>
        </w:rPr>
        <w:t xml:space="preserve"> a identificação dos benefícios a serem alcançados em termos de eficácia, eficiência, efetividade e economicidade</w:t>
      </w:r>
      <w:r w:rsidR="006B3CE8" w:rsidRPr="00DD16DD">
        <w:rPr>
          <w:rFonts w:ascii="Calibri" w:hAnsi="Calibri"/>
        </w:rPr>
        <w:t xml:space="preserve">, podendo contemplar, por exemplo, o </w:t>
      </w:r>
      <w:r w:rsidR="006B3CE8" w:rsidRPr="00DD16DD">
        <w:rPr>
          <w:rFonts w:ascii="Calibri" w:hAnsi="Calibri"/>
        </w:rPr>
        <w:lastRenderedPageBreak/>
        <w:t>r</w:t>
      </w:r>
      <w:r w:rsidR="00BB7690" w:rsidRPr="00DD16DD">
        <w:rPr>
          <w:rFonts w:ascii="Calibri" w:hAnsi="Calibri"/>
        </w:rPr>
        <w:t>egistro dos ganhos técnicos decorrentes da solução escolhida</w:t>
      </w:r>
      <w:r w:rsidR="006B3CE8" w:rsidRPr="00DD16DD">
        <w:rPr>
          <w:rFonts w:ascii="Calibri" w:hAnsi="Calibri"/>
        </w:rPr>
        <w:t xml:space="preserve">, tais como: </w:t>
      </w:r>
      <w:r w:rsidR="00DD16DD">
        <w:rPr>
          <w:rFonts w:ascii="Calibri" w:hAnsi="Calibri"/>
        </w:rPr>
        <w:t>atendimento a direitos fundamentais</w:t>
      </w:r>
      <w:r w:rsidR="00BB7690" w:rsidRPr="00DD16DD">
        <w:rPr>
          <w:rFonts w:ascii="Calibri" w:hAnsi="Calibri"/>
        </w:rPr>
        <w:t xml:space="preserve">, </w:t>
      </w:r>
      <w:r w:rsidR="008B4768" w:rsidRPr="00DD16DD">
        <w:rPr>
          <w:rFonts w:ascii="Calibri" w:hAnsi="Calibri"/>
        </w:rPr>
        <w:t>eficiência energética</w:t>
      </w:r>
      <w:r w:rsidR="0011759D" w:rsidRPr="00DD16DD">
        <w:rPr>
          <w:rFonts w:ascii="Calibri" w:hAnsi="Calibri"/>
        </w:rPr>
        <w:t xml:space="preserve">, </w:t>
      </w:r>
      <w:r w:rsidR="003139F9" w:rsidRPr="00DD16DD">
        <w:rPr>
          <w:rFonts w:ascii="Calibri" w:hAnsi="Calibri"/>
        </w:rPr>
        <w:t>ganhos logísticos</w:t>
      </w:r>
      <w:r w:rsidR="00FD2A08" w:rsidRPr="00DD16DD">
        <w:rPr>
          <w:rFonts w:ascii="Calibri" w:hAnsi="Calibri"/>
        </w:rPr>
        <w:t xml:space="preserve">, </w:t>
      </w:r>
      <w:r w:rsidR="00DD10B7" w:rsidRPr="00DD16DD">
        <w:rPr>
          <w:rFonts w:ascii="Calibri" w:hAnsi="Calibri"/>
        </w:rPr>
        <w:t>formas de implementação do</w:t>
      </w:r>
      <w:r w:rsidR="00B85806" w:rsidRPr="00DD16DD">
        <w:rPr>
          <w:rFonts w:ascii="Calibri" w:hAnsi="Calibri"/>
        </w:rPr>
        <w:t>s serviços</w:t>
      </w:r>
      <w:r w:rsidR="00603A28" w:rsidRPr="00DD16DD">
        <w:rPr>
          <w:rFonts w:ascii="Calibri" w:hAnsi="Calibri"/>
        </w:rPr>
        <w:t xml:space="preserve">, </w:t>
      </w:r>
      <w:r w:rsidR="0077175E" w:rsidRPr="00DD16DD">
        <w:rPr>
          <w:rFonts w:ascii="Calibri" w:hAnsi="Calibri"/>
        </w:rPr>
        <w:t>durabilidade, garantia, manutenção</w:t>
      </w:r>
      <w:r w:rsidR="00003933" w:rsidRPr="00DD16DD">
        <w:rPr>
          <w:rFonts w:ascii="Calibri" w:hAnsi="Calibri"/>
        </w:rPr>
        <w:t>, entre outr</w:t>
      </w:r>
      <w:r w:rsidR="00E25C6E" w:rsidRPr="00DD16DD">
        <w:rPr>
          <w:rFonts w:ascii="Calibri" w:hAnsi="Calibri"/>
        </w:rPr>
        <w:t>os benefícios decorrentes da</w:t>
      </w:r>
      <w:r w:rsidR="00B504F1" w:rsidRPr="00DD16DD">
        <w:rPr>
          <w:rFonts w:ascii="Calibri" w:hAnsi="Calibri"/>
        </w:rPr>
        <w:t xml:space="preserve"> solução escolhida</w:t>
      </w:r>
      <w:r w:rsidR="00A11EED" w:rsidRPr="00DD16DD">
        <w:rPr>
          <w:rFonts w:ascii="Calibri" w:hAnsi="Calibri"/>
        </w:rPr>
        <w:t>.</w:t>
      </w:r>
    </w:p>
    <w:p w:rsidR="004162D2" w:rsidRDefault="004162D2" w:rsidP="00A11EED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E94D20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D20" w:rsidRDefault="00E94D20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>JUSTIFICATIVA ECONÔMICA DA ESCOLHA DA SOLUÇÃO</w:t>
            </w:r>
          </w:p>
        </w:tc>
      </w:tr>
    </w:tbl>
    <w:p w:rsidR="00E94D20" w:rsidRDefault="00E94D20" w:rsidP="00E94D2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E94D20" w:rsidRPr="00DD16DD" w:rsidRDefault="00D253B5" w:rsidP="00E94D2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DD16DD">
        <w:rPr>
          <w:rFonts w:ascii="Calibri" w:hAnsi="Calibri"/>
        </w:rPr>
        <w:t xml:space="preserve">Registro </w:t>
      </w:r>
      <w:r w:rsidR="00C50777" w:rsidRPr="00DD16DD">
        <w:rPr>
          <w:rFonts w:ascii="Calibri" w:hAnsi="Calibri"/>
        </w:rPr>
        <w:t xml:space="preserve">dos </w:t>
      </w:r>
      <w:r w:rsidR="00ED5B2F" w:rsidRPr="00DD16DD">
        <w:rPr>
          <w:rFonts w:ascii="Calibri" w:hAnsi="Calibri"/>
        </w:rPr>
        <w:t>benefícios</w:t>
      </w:r>
      <w:r w:rsidR="007614D1" w:rsidRPr="00DD16DD">
        <w:rPr>
          <w:rFonts w:ascii="Calibri" w:hAnsi="Calibri"/>
        </w:rPr>
        <w:t xml:space="preserve"> econômicos </w:t>
      </w:r>
      <w:r w:rsidR="00B74F50" w:rsidRPr="00DD16DD">
        <w:rPr>
          <w:rFonts w:ascii="Calibri" w:hAnsi="Calibri"/>
        </w:rPr>
        <w:t xml:space="preserve">da solução escolhida em relação </w:t>
      </w:r>
      <w:r w:rsidR="65B77BD1" w:rsidRPr="00DD16DD">
        <w:rPr>
          <w:rFonts w:ascii="Calibri" w:hAnsi="Calibri"/>
        </w:rPr>
        <w:t>à</w:t>
      </w:r>
      <w:r w:rsidR="00B74F50" w:rsidRPr="00DD16DD">
        <w:rPr>
          <w:rFonts w:ascii="Calibri" w:hAnsi="Calibri"/>
        </w:rPr>
        <w:t>s demais soluções analisadas</w:t>
      </w:r>
      <w:r w:rsidR="009672BE" w:rsidRPr="00DD16DD">
        <w:rPr>
          <w:rFonts w:ascii="Calibri" w:hAnsi="Calibri"/>
        </w:rPr>
        <w:t>. Deve-se levar em conta</w:t>
      </w:r>
      <w:r w:rsidR="00E94D20" w:rsidRPr="00DD16DD">
        <w:rPr>
          <w:rFonts w:ascii="Calibri" w:hAnsi="Calibri"/>
        </w:rPr>
        <w:t xml:space="preserve"> </w:t>
      </w:r>
      <w:r w:rsidR="00CE5D21" w:rsidRPr="00DD16DD">
        <w:rPr>
          <w:rFonts w:ascii="Calibri" w:hAnsi="Calibri"/>
        </w:rPr>
        <w:t xml:space="preserve">não apenas o menor custo </w:t>
      </w:r>
      <w:r w:rsidR="00716BA4" w:rsidRPr="00DD16DD">
        <w:rPr>
          <w:rFonts w:ascii="Calibri" w:hAnsi="Calibri"/>
        </w:rPr>
        <w:t>do item</w:t>
      </w:r>
      <w:r w:rsidR="00623833" w:rsidRPr="00DD16DD">
        <w:rPr>
          <w:rFonts w:ascii="Calibri" w:hAnsi="Calibri"/>
        </w:rPr>
        <w:t xml:space="preserve">, mas todos os </w:t>
      </w:r>
      <w:r w:rsidR="00ED5B2F" w:rsidRPr="00DD16DD">
        <w:rPr>
          <w:rFonts w:ascii="Calibri" w:hAnsi="Calibri"/>
        </w:rPr>
        <w:t xml:space="preserve">demais </w:t>
      </w:r>
      <w:r w:rsidR="00623833" w:rsidRPr="00DD16DD">
        <w:rPr>
          <w:rFonts w:ascii="Calibri" w:hAnsi="Calibri"/>
        </w:rPr>
        <w:t xml:space="preserve">custos levantados </w:t>
      </w:r>
      <w:r w:rsidR="00DD16DD" w:rsidRPr="00DD16DD">
        <w:rPr>
          <w:rFonts w:ascii="Calibri" w:hAnsi="Calibri"/>
        </w:rPr>
        <w:t>em face de outras soluções</w:t>
      </w:r>
      <w:r w:rsidR="00140979" w:rsidRPr="00DD16DD">
        <w:rPr>
          <w:rFonts w:ascii="Calibri" w:hAnsi="Calibri"/>
        </w:rPr>
        <w:t>.</w:t>
      </w:r>
      <w:r w:rsidR="00E94D20" w:rsidRPr="00DD16DD">
        <w:rPr>
          <w:rFonts w:ascii="Calibri" w:hAnsi="Calibri"/>
        </w:rPr>
        <w:t xml:space="preserve"> </w:t>
      </w:r>
      <w:r w:rsidR="00B63653" w:rsidRPr="00DD16DD">
        <w:rPr>
          <w:rFonts w:ascii="Calibri" w:hAnsi="Calibri"/>
        </w:rPr>
        <w:t xml:space="preserve"> </w:t>
      </w:r>
      <w:r w:rsidR="005B3A04" w:rsidRPr="00DD16DD">
        <w:rPr>
          <w:rFonts w:ascii="Calibri" w:hAnsi="Calibri"/>
        </w:rPr>
        <w:t>Por exemplo, n</w:t>
      </w:r>
      <w:r w:rsidR="00B63653" w:rsidRPr="00DD16DD">
        <w:rPr>
          <w:rFonts w:ascii="Calibri" w:hAnsi="Calibri"/>
        </w:rPr>
        <w:t xml:space="preserve">os casos de contratações </w:t>
      </w:r>
      <w:r w:rsidR="004E70D1" w:rsidRPr="00DD16DD">
        <w:rPr>
          <w:rFonts w:ascii="Calibri" w:hAnsi="Calibri"/>
        </w:rPr>
        <w:t xml:space="preserve">via </w:t>
      </w:r>
      <w:r w:rsidR="00A44E0B" w:rsidRPr="00DD16DD">
        <w:rPr>
          <w:rFonts w:ascii="Calibri" w:hAnsi="Calibri"/>
        </w:rPr>
        <w:t xml:space="preserve">Sistema de Registro de Preços, </w:t>
      </w:r>
      <w:r w:rsidR="005B3A04" w:rsidRPr="00DD16DD">
        <w:rPr>
          <w:rFonts w:ascii="Calibri" w:hAnsi="Calibri"/>
        </w:rPr>
        <w:t xml:space="preserve">pode-se </w:t>
      </w:r>
      <w:r w:rsidR="00A44E0B" w:rsidRPr="00DD16DD">
        <w:rPr>
          <w:rFonts w:ascii="Calibri" w:hAnsi="Calibri"/>
        </w:rPr>
        <w:t>apresentar as vantagens</w:t>
      </w:r>
      <w:r w:rsidR="0045157B" w:rsidRPr="00DD16DD">
        <w:rPr>
          <w:rFonts w:ascii="Calibri" w:hAnsi="Calibri"/>
        </w:rPr>
        <w:t xml:space="preserve"> da</w:t>
      </w:r>
      <w:r w:rsidR="00A52917" w:rsidRPr="00DD16DD">
        <w:rPr>
          <w:rFonts w:ascii="Calibri" w:hAnsi="Calibri"/>
        </w:rPr>
        <w:t xml:space="preserve"> não variação dos preços </w:t>
      </w:r>
      <w:r w:rsidR="00A356FD" w:rsidRPr="00DD16DD">
        <w:rPr>
          <w:rFonts w:ascii="Calibri" w:hAnsi="Calibri"/>
        </w:rPr>
        <w:t>e entrega</w:t>
      </w:r>
      <w:r w:rsidR="0093017A" w:rsidRPr="00DD16DD">
        <w:rPr>
          <w:rFonts w:ascii="Calibri" w:hAnsi="Calibri"/>
        </w:rPr>
        <w:t>s</w:t>
      </w:r>
      <w:r w:rsidR="00A356FD" w:rsidRPr="00DD16DD">
        <w:rPr>
          <w:rFonts w:ascii="Calibri" w:hAnsi="Calibri"/>
        </w:rPr>
        <w:t xml:space="preserve"> parcelada</w:t>
      </w:r>
      <w:r w:rsidR="0093017A" w:rsidRPr="00DD16DD">
        <w:rPr>
          <w:rFonts w:ascii="Calibri" w:hAnsi="Calibri"/>
        </w:rPr>
        <w:t>s</w:t>
      </w:r>
      <w:r w:rsidR="00613F33" w:rsidRPr="00DD16DD">
        <w:rPr>
          <w:rFonts w:ascii="Calibri" w:hAnsi="Calibri"/>
        </w:rPr>
        <w:t xml:space="preserve">. </w:t>
      </w:r>
      <w:r w:rsidR="00D9690C" w:rsidRPr="00DD16DD">
        <w:rPr>
          <w:rFonts w:ascii="Calibri" w:hAnsi="Calibri"/>
        </w:rPr>
        <w:t>Já e</w:t>
      </w:r>
      <w:r w:rsidR="00613F33" w:rsidRPr="00DD16DD">
        <w:rPr>
          <w:rFonts w:ascii="Calibri" w:hAnsi="Calibri"/>
        </w:rPr>
        <w:t>m caso de compras conjuntas</w:t>
      </w:r>
      <w:r w:rsidR="00D9690C" w:rsidRPr="00DD16DD">
        <w:rPr>
          <w:rFonts w:ascii="Calibri" w:hAnsi="Calibri"/>
        </w:rPr>
        <w:t>, pode-se</w:t>
      </w:r>
      <w:r w:rsidR="00613F33" w:rsidRPr="00DD16DD">
        <w:rPr>
          <w:rFonts w:ascii="Calibri" w:hAnsi="Calibri"/>
        </w:rPr>
        <w:t xml:space="preserve"> apresentar as vantagens </w:t>
      </w:r>
      <w:r w:rsidR="001A5805" w:rsidRPr="00DD16DD">
        <w:rPr>
          <w:rFonts w:ascii="Calibri" w:hAnsi="Calibri"/>
        </w:rPr>
        <w:t xml:space="preserve">obtidas em relação </w:t>
      </w:r>
      <w:r w:rsidR="002967F4" w:rsidRPr="00DD16DD">
        <w:rPr>
          <w:rFonts w:ascii="Calibri" w:hAnsi="Calibri"/>
        </w:rPr>
        <w:t>às</w:t>
      </w:r>
      <w:r w:rsidR="00A44E0B" w:rsidRPr="00DD16DD">
        <w:rPr>
          <w:rFonts w:ascii="Calibri" w:hAnsi="Calibri"/>
        </w:rPr>
        <w:t xml:space="preserve"> </w:t>
      </w:r>
      <w:r w:rsidR="002967F4" w:rsidRPr="00DD16DD">
        <w:rPr>
          <w:rFonts w:ascii="Calibri" w:hAnsi="Calibri"/>
        </w:rPr>
        <w:t>aquisições individuais</w:t>
      </w:r>
      <w:r w:rsidR="00F35781" w:rsidRPr="00DD16DD">
        <w:rPr>
          <w:rFonts w:ascii="Calibri" w:hAnsi="Calibri"/>
        </w:rPr>
        <w:t>, como por exemplo o ganho de escala</w:t>
      </w:r>
      <w:r w:rsidR="00E92EB0" w:rsidRPr="00DD16DD">
        <w:rPr>
          <w:rFonts w:ascii="Calibri" w:hAnsi="Calibri"/>
        </w:rPr>
        <w:t xml:space="preserve"> e a</w:t>
      </w:r>
      <w:r w:rsidR="00C97FB4" w:rsidRPr="00DD16DD">
        <w:rPr>
          <w:rFonts w:ascii="Calibri" w:hAnsi="Calibri"/>
        </w:rPr>
        <w:t xml:space="preserve"> economia processual, com </w:t>
      </w:r>
      <w:r w:rsidR="00303406" w:rsidRPr="00DD16DD">
        <w:rPr>
          <w:rFonts w:ascii="Calibri" w:hAnsi="Calibri"/>
        </w:rPr>
        <w:t>repercussão no esforço de gestão para a realização dessas contratações</w:t>
      </w:r>
      <w:r w:rsidR="00D01C27" w:rsidRPr="00DD16DD">
        <w:rPr>
          <w:rFonts w:ascii="Calibri" w:hAnsi="Calibri"/>
        </w:rPr>
        <w:t>.</w:t>
      </w:r>
    </w:p>
    <w:p w:rsidR="00D776AD" w:rsidRDefault="00D776AD" w:rsidP="00E94D20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E5FF6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FF6" w:rsidRDefault="008E5FF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>BENEFÍCIOS A SEREM ALCANÇADOS COM A CONTRATAÇÃO</w:t>
            </w:r>
          </w:p>
        </w:tc>
      </w:tr>
    </w:tbl>
    <w:p w:rsidR="008E5FF6" w:rsidRDefault="008E5FF6" w:rsidP="008E5F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8E5FF6" w:rsidRPr="00DD16DD" w:rsidRDefault="00BA7618" w:rsidP="008E5FF6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DD16DD">
        <w:rPr>
          <w:rFonts w:ascii="Calibri" w:hAnsi="Calibri"/>
        </w:rPr>
        <w:t xml:space="preserve">Registro </w:t>
      </w:r>
      <w:r w:rsidR="00601C2D" w:rsidRPr="00DD16DD">
        <w:rPr>
          <w:rFonts w:ascii="Calibri" w:hAnsi="Calibri"/>
        </w:rPr>
        <w:t xml:space="preserve">dos resultados </w:t>
      </w:r>
      <w:r w:rsidR="00096E3E" w:rsidRPr="00DD16DD">
        <w:rPr>
          <w:rFonts w:ascii="Calibri" w:hAnsi="Calibri"/>
        </w:rPr>
        <w:t xml:space="preserve">benéficos </w:t>
      </w:r>
      <w:r w:rsidR="00AF53E3" w:rsidRPr="00DD16DD">
        <w:rPr>
          <w:rFonts w:ascii="Calibri" w:hAnsi="Calibri"/>
        </w:rPr>
        <w:t xml:space="preserve">que </w:t>
      </w:r>
      <w:r w:rsidR="00EA7AEA" w:rsidRPr="00DD16DD">
        <w:rPr>
          <w:rFonts w:ascii="Calibri" w:hAnsi="Calibri"/>
        </w:rPr>
        <w:t xml:space="preserve">o órgão/ente estima obter </w:t>
      </w:r>
      <w:r w:rsidR="003F502C" w:rsidRPr="00DD16DD">
        <w:rPr>
          <w:rFonts w:ascii="Calibri" w:hAnsi="Calibri"/>
        </w:rPr>
        <w:t>com as contratações.</w:t>
      </w:r>
    </w:p>
    <w:p w:rsidR="00FA41F2" w:rsidRPr="00DD16DD" w:rsidRDefault="003F502C" w:rsidP="006D2B09">
      <w:pPr>
        <w:pStyle w:val="Standard"/>
        <w:tabs>
          <w:tab w:val="left" w:pos="582"/>
          <w:tab w:val="left" w:pos="867"/>
          <w:tab w:val="left" w:pos="1167"/>
          <w:tab w:val="left" w:pos="1422"/>
          <w:tab w:val="left" w:pos="1677"/>
          <w:tab w:val="left" w:pos="1992"/>
          <w:tab w:val="left" w:pos="2247"/>
          <w:tab w:val="left" w:leader="underscore" w:pos="7363"/>
        </w:tabs>
        <w:spacing w:before="57" w:after="57"/>
        <w:ind w:left="27"/>
        <w:jc w:val="both"/>
        <w:rPr>
          <w:rFonts w:ascii="Calibri" w:hAnsi="Calibri"/>
        </w:rPr>
      </w:pPr>
      <w:r w:rsidRPr="00DD16DD">
        <w:rPr>
          <w:rFonts w:ascii="Calibri" w:hAnsi="Calibri"/>
        </w:rPr>
        <w:t>Exemplos</w:t>
      </w:r>
      <w:r w:rsidR="006D2B09" w:rsidRPr="00DD16DD">
        <w:rPr>
          <w:rFonts w:ascii="Calibri" w:hAnsi="Calibri"/>
        </w:rPr>
        <w:t xml:space="preserve">: </w:t>
      </w:r>
      <w:r w:rsidR="00FA41F2" w:rsidRPr="00DD16DD">
        <w:rPr>
          <w:rFonts w:ascii="Calibri" w:hAnsi="Calibri"/>
        </w:rPr>
        <w:t>Redução no consumo energético;</w:t>
      </w:r>
      <w:r w:rsidR="006D2B09" w:rsidRPr="00DD16DD">
        <w:rPr>
          <w:rFonts w:ascii="Calibri" w:hAnsi="Calibri"/>
        </w:rPr>
        <w:t xml:space="preserve"> a</w:t>
      </w:r>
      <w:r w:rsidR="00FA41F2" w:rsidRPr="00DD16DD">
        <w:rPr>
          <w:rFonts w:ascii="Calibri" w:hAnsi="Calibri"/>
        </w:rPr>
        <w:t xml:space="preserve">umento </w:t>
      </w:r>
      <w:r w:rsidR="006D2B09" w:rsidRPr="00DD16DD">
        <w:rPr>
          <w:rFonts w:ascii="Calibri" w:hAnsi="Calibri"/>
        </w:rPr>
        <w:t>na</w:t>
      </w:r>
      <w:r w:rsidR="00FA41F2" w:rsidRPr="00DD16DD">
        <w:rPr>
          <w:rFonts w:ascii="Calibri" w:hAnsi="Calibri"/>
        </w:rPr>
        <w:t xml:space="preserve"> produtividade</w:t>
      </w:r>
      <w:r w:rsidR="00B70101" w:rsidRPr="00DD16DD">
        <w:rPr>
          <w:rFonts w:ascii="Calibri" w:hAnsi="Calibri"/>
        </w:rPr>
        <w:t>;</w:t>
      </w:r>
      <w:r w:rsidR="006D2B09" w:rsidRPr="00DD16DD">
        <w:rPr>
          <w:rFonts w:ascii="Calibri" w:hAnsi="Calibri"/>
        </w:rPr>
        <w:t xml:space="preserve"> </w:t>
      </w:r>
      <w:r w:rsidR="00160F32" w:rsidRPr="00DD16DD">
        <w:rPr>
          <w:rFonts w:ascii="Calibri" w:hAnsi="Calibri"/>
        </w:rPr>
        <w:t>melhoria no atendimento ao público; aumento na capacidade de atendimento à sociedade</w:t>
      </w:r>
      <w:r w:rsidR="00550640" w:rsidRPr="00DD16DD">
        <w:rPr>
          <w:rFonts w:ascii="Calibri" w:hAnsi="Calibri"/>
        </w:rPr>
        <w:t>; maior prontidão dos sistemas</w:t>
      </w:r>
      <w:r w:rsidR="00ED1AED" w:rsidRPr="00DD16DD">
        <w:rPr>
          <w:rFonts w:ascii="Calibri" w:hAnsi="Calibri"/>
        </w:rPr>
        <w:t xml:space="preserve">; </w:t>
      </w:r>
      <w:r w:rsidR="00BF7AEB" w:rsidRPr="00DD16DD">
        <w:rPr>
          <w:rFonts w:ascii="Calibri" w:hAnsi="Calibri"/>
        </w:rPr>
        <w:t>diversificação dos fornecedores e menor</w:t>
      </w:r>
      <w:r w:rsidR="00160F32" w:rsidRPr="00DD16DD">
        <w:rPr>
          <w:rFonts w:ascii="Calibri" w:hAnsi="Calibri"/>
        </w:rPr>
        <w:t xml:space="preserve"> </w:t>
      </w:r>
      <w:r w:rsidR="000B3E13" w:rsidRPr="00DD16DD">
        <w:rPr>
          <w:rFonts w:ascii="Calibri" w:hAnsi="Calibri"/>
        </w:rPr>
        <w:t xml:space="preserve">dependência </w:t>
      </w:r>
      <w:r w:rsidR="0060426F" w:rsidRPr="00DD16DD">
        <w:rPr>
          <w:rFonts w:ascii="Calibri" w:hAnsi="Calibri"/>
        </w:rPr>
        <w:t>tecnológica</w:t>
      </w:r>
      <w:r w:rsidR="005E699F" w:rsidRPr="00DD16DD">
        <w:rPr>
          <w:rFonts w:ascii="Calibri" w:hAnsi="Calibri"/>
        </w:rPr>
        <w:t>; entre outros.</w:t>
      </w:r>
    </w:p>
    <w:p w:rsidR="008E5FF6" w:rsidRDefault="008E5FF6" w:rsidP="008E5FF6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E5FF6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FF6" w:rsidRDefault="008E5FF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>PROVIDÊNCIAS A SEREM ADOTADAS</w:t>
            </w:r>
          </w:p>
        </w:tc>
      </w:tr>
    </w:tbl>
    <w:p w:rsidR="008E5FF6" w:rsidRDefault="008E5FF6" w:rsidP="008E5FF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8A09EF" w:rsidRPr="00DD16DD" w:rsidRDefault="001B5F01" w:rsidP="00766E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14"/>
        <w:jc w:val="both"/>
        <w:rPr>
          <w:rFonts w:ascii="Calibri" w:hAnsi="Calibri"/>
        </w:rPr>
      </w:pPr>
      <w:r w:rsidRPr="00DD16DD">
        <w:rPr>
          <w:rFonts w:ascii="Calibri" w:hAnsi="Calibri"/>
        </w:rPr>
        <w:t>Deve-se informar, se houver, todas as providências a serem adotadas pela administração previamente à celebração do contrato, inclusive quanto à capacitação de servidores ou de empregados para fiscalização e gestão contratual ou adequação do ambiente da organização</w:t>
      </w:r>
      <w:r w:rsidR="001525DA" w:rsidRPr="00DD16DD">
        <w:rPr>
          <w:rFonts w:ascii="Calibri" w:hAnsi="Calibri"/>
        </w:rPr>
        <w:t>.</w:t>
      </w:r>
    </w:p>
    <w:p w:rsidR="00905762" w:rsidRDefault="00905762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DECLARAÇÃO DE VIABILIDADE</w:t>
            </w:r>
          </w:p>
        </w:tc>
      </w:tr>
    </w:tbl>
    <w:p w:rsidR="00954B9B" w:rsidRPr="00DD16DD" w:rsidRDefault="00954B9B" w:rsidP="00954B9B">
      <w:pPr>
        <w:rPr>
          <w:rFonts w:ascii="Calibri" w:hAnsi="Calibri"/>
          <w:lang w:eastAsia="zh-CN"/>
        </w:rPr>
      </w:pPr>
      <w:r w:rsidRPr="00DD16DD">
        <w:rPr>
          <w:rFonts w:ascii="Calibri" w:hAnsi="Calibri"/>
          <w:lang w:eastAsia="zh-CN"/>
        </w:rPr>
        <w:t xml:space="preserve">&lt; Selecionar a </w:t>
      </w:r>
      <w:r w:rsidR="001619A5" w:rsidRPr="00DD16DD">
        <w:rPr>
          <w:rFonts w:ascii="Calibri" w:hAnsi="Calibri"/>
          <w:lang w:eastAsia="zh-CN"/>
        </w:rPr>
        <w:t>viabilidade</w:t>
      </w:r>
      <w:r w:rsidRPr="00DD16DD">
        <w:rPr>
          <w:rFonts w:ascii="Calibri" w:hAnsi="Calibri"/>
          <w:lang w:eastAsia="zh-CN"/>
        </w:rPr>
        <w:t xml:space="preserve"> </w:t>
      </w:r>
      <w:r w:rsidR="001619A5" w:rsidRPr="00DD16DD">
        <w:rPr>
          <w:rFonts w:ascii="Calibri" w:hAnsi="Calibri"/>
          <w:lang w:eastAsia="zh-CN"/>
        </w:rPr>
        <w:t>do objeto do ETP</w:t>
      </w:r>
      <w:r w:rsidR="00C5723F" w:rsidRPr="00DD16DD">
        <w:rPr>
          <w:rFonts w:ascii="Calibri" w:hAnsi="Calibri"/>
          <w:lang w:eastAsia="zh-CN"/>
        </w:rPr>
        <w:t>:</w:t>
      </w:r>
      <w:r w:rsidR="00C46B61" w:rsidRPr="00DD16DD">
        <w:rPr>
          <w:rFonts w:ascii="Calibri" w:hAnsi="Calibri"/>
          <w:lang w:eastAsia="zh-CN"/>
        </w:rPr>
        <w:t xml:space="preserve"> 1 - </w:t>
      </w:r>
      <w:r w:rsidR="00C46B61" w:rsidRPr="00DD16DD">
        <w:rPr>
          <w:rFonts w:ascii="Calibri" w:hAnsi="Calibri"/>
          <w:b/>
          <w:bCs/>
          <w:lang w:eastAsia="zh-CN"/>
        </w:rPr>
        <w:t>Viável</w:t>
      </w:r>
      <w:r w:rsidR="00C46B61" w:rsidRPr="00DD16DD">
        <w:rPr>
          <w:rFonts w:ascii="Calibri" w:hAnsi="Calibri"/>
          <w:lang w:eastAsia="zh-CN"/>
        </w:rPr>
        <w:t xml:space="preserve">; 2 - </w:t>
      </w:r>
      <w:r w:rsidR="00C46B61" w:rsidRPr="00DD16DD">
        <w:rPr>
          <w:rFonts w:ascii="Calibri" w:hAnsi="Calibri"/>
          <w:b/>
          <w:bCs/>
          <w:lang w:eastAsia="zh-CN"/>
        </w:rPr>
        <w:t>Viável</w:t>
      </w:r>
      <w:r w:rsidR="00C46B61" w:rsidRPr="00DD16DD">
        <w:rPr>
          <w:rFonts w:ascii="Calibri" w:hAnsi="Calibri"/>
          <w:lang w:eastAsia="zh-CN"/>
        </w:rPr>
        <w:t xml:space="preserve"> </w:t>
      </w:r>
      <w:r w:rsidR="00C46B61" w:rsidRPr="00DD16DD">
        <w:rPr>
          <w:rFonts w:ascii="Calibri" w:hAnsi="Calibri"/>
          <w:b/>
          <w:bCs/>
          <w:lang w:eastAsia="zh-CN"/>
        </w:rPr>
        <w:t>com</w:t>
      </w:r>
      <w:r w:rsidR="00C46B61" w:rsidRPr="00DD16DD">
        <w:rPr>
          <w:rFonts w:ascii="Calibri" w:hAnsi="Calibri"/>
          <w:lang w:eastAsia="zh-CN"/>
        </w:rPr>
        <w:t xml:space="preserve"> </w:t>
      </w:r>
      <w:r w:rsidR="00C46B61" w:rsidRPr="00DD16DD">
        <w:rPr>
          <w:rFonts w:ascii="Calibri" w:hAnsi="Calibri"/>
          <w:b/>
          <w:bCs/>
          <w:lang w:eastAsia="zh-CN"/>
        </w:rPr>
        <w:t>restrições</w:t>
      </w:r>
      <w:r w:rsidR="00C46B61" w:rsidRPr="00DD16DD">
        <w:rPr>
          <w:rFonts w:ascii="Calibri" w:hAnsi="Calibri"/>
          <w:lang w:eastAsia="zh-CN"/>
        </w:rPr>
        <w:t xml:space="preserve">; ou 3 - </w:t>
      </w:r>
      <w:r w:rsidR="00C46B61" w:rsidRPr="00DD16DD">
        <w:rPr>
          <w:rFonts w:ascii="Calibri" w:hAnsi="Calibri"/>
          <w:b/>
          <w:bCs/>
          <w:lang w:eastAsia="zh-CN"/>
        </w:rPr>
        <w:t>Inviável</w:t>
      </w:r>
      <w:r w:rsidRPr="00DD16DD">
        <w:rPr>
          <w:rFonts w:ascii="Calibri" w:hAnsi="Calibri"/>
          <w:lang w:eastAsia="zh-CN"/>
        </w:rPr>
        <w:t xml:space="preserve"> &gt;</w:t>
      </w:r>
    </w:p>
    <w:p w:rsidR="00F73E0D" w:rsidRPr="00DB71AC" w:rsidRDefault="00826220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b/>
          <w:bCs/>
        </w:rPr>
      </w:pPr>
      <w:r w:rsidRPr="00DD16DD">
        <w:rPr>
          <w:rFonts w:ascii="Calibri" w:hAnsi="Calibri"/>
          <w:b/>
          <w:bCs/>
        </w:rPr>
        <w:t>1</w:t>
      </w:r>
      <w:r w:rsidR="00DD16DD">
        <w:rPr>
          <w:rFonts w:ascii="Calibri" w:hAnsi="Calibri"/>
          <w:b/>
          <w:bCs/>
        </w:rPr>
        <w:t>4</w:t>
      </w:r>
      <w:r w:rsidRPr="00DD16DD">
        <w:rPr>
          <w:rFonts w:ascii="Calibri" w:hAnsi="Calibri"/>
          <w:b/>
          <w:bCs/>
        </w:rPr>
        <w:t xml:space="preserve">.1 </w:t>
      </w:r>
      <w:r w:rsidR="00F73E0D" w:rsidRPr="00DD16DD">
        <w:rPr>
          <w:rFonts w:ascii="Calibri" w:hAnsi="Calibri"/>
          <w:b/>
          <w:bCs/>
        </w:rPr>
        <w:t>JUSTIFICATIVA</w:t>
      </w:r>
      <w:r w:rsidR="00F73E0D">
        <w:rPr>
          <w:rFonts w:ascii="Calibri" w:hAnsi="Calibri"/>
          <w:b/>
          <w:bCs/>
          <w:color w:val="FF3333"/>
        </w:rPr>
        <w:t xml:space="preserve"> </w:t>
      </w:r>
    </w:p>
    <w:p w:rsidR="001D0C7C" w:rsidRPr="00DB71AC" w:rsidRDefault="001D0C7C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lastRenderedPageBreak/>
        <w:t>Deve-se justificar adequadamente as escolhas efetuadas ao longo da elaboração do ETP. Além de indicar a alternativa ou cenário escolhido, conforme supracitado, deve</w:t>
      </w:r>
      <w:r w:rsidR="00DD16DD" w:rsidRPr="00DB71AC">
        <w:rPr>
          <w:rFonts w:ascii="Calibri" w:hAnsi="Calibri"/>
        </w:rPr>
        <w:t>-se</w:t>
      </w:r>
      <w:r w:rsidRPr="00DB71AC">
        <w:rPr>
          <w:rFonts w:ascii="Calibri" w:hAnsi="Calibri"/>
        </w:rPr>
        <w:t xml:space="preserve"> elaborar justificativa que deverá conter:</w:t>
      </w:r>
    </w:p>
    <w:p w:rsidR="0030688F" w:rsidRPr="00DB71AC" w:rsidRDefault="00070F8D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As razões que motivaram a escolha da alternativa ou cenário, considerando as informações apuradas nas análises técnica-funcional e econômica</w:t>
      </w:r>
      <w:r w:rsidR="002040BB" w:rsidRPr="00DB71AC">
        <w:rPr>
          <w:rFonts w:ascii="Calibri" w:hAnsi="Calibri"/>
        </w:rPr>
        <w:t xml:space="preserve">; </w:t>
      </w:r>
    </w:p>
    <w:p w:rsidR="00070F8D" w:rsidRPr="00DB71AC" w:rsidRDefault="00070F8D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Uma relação dos benefícios que a solução escolhida proporcionará para a instituição, em termos de eficácia, eficiência, efetividade e economicidade, alinhada aos instrumentos estratégicos institucionais e, se for o caso, governamentais.</w:t>
      </w:r>
    </w:p>
    <w:p w:rsidR="00D84742" w:rsidRPr="00DB71AC" w:rsidRDefault="00D84742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</w:p>
    <w:p w:rsidR="00E01E14" w:rsidRPr="00DB71AC" w:rsidRDefault="00E01E14" w:rsidP="00953CD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Importante destacar as diferentes dimensões dos benefícios esperados:</w:t>
      </w:r>
    </w:p>
    <w:p w:rsidR="00E01E14" w:rsidRPr="00DB71AC" w:rsidRDefault="00E01E14" w:rsidP="00953CD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Eficácia</w:t>
      </w:r>
      <w:r w:rsidR="00B03349" w:rsidRPr="00DB71AC">
        <w:rPr>
          <w:rFonts w:ascii="Calibri" w:hAnsi="Calibri"/>
        </w:rPr>
        <w:t xml:space="preserve"> =&gt; </w:t>
      </w:r>
      <w:r w:rsidRPr="00DB71AC">
        <w:rPr>
          <w:rFonts w:ascii="Calibri" w:hAnsi="Calibri"/>
        </w:rPr>
        <w:t>Significa atingir o objetivo. Uma solução é eficaz caso entregue os produtos</w:t>
      </w:r>
      <w:r w:rsidR="00DD16DD" w:rsidRPr="00DB71AC">
        <w:rPr>
          <w:rFonts w:ascii="Calibri" w:hAnsi="Calibri"/>
        </w:rPr>
        <w:t>/serviços</w:t>
      </w:r>
      <w:r w:rsidRPr="00DB71AC">
        <w:rPr>
          <w:rFonts w:ascii="Calibri" w:hAnsi="Calibri"/>
        </w:rPr>
        <w:t xml:space="preserve"> de acordo com prazos e qualidade previamente definidos.</w:t>
      </w:r>
    </w:p>
    <w:p w:rsidR="00E01E14" w:rsidRPr="00DB71AC" w:rsidRDefault="00E01E14" w:rsidP="00953CD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Efetividade</w:t>
      </w:r>
      <w:r w:rsidR="00B03349" w:rsidRPr="00DB71AC">
        <w:rPr>
          <w:rFonts w:ascii="Calibri" w:hAnsi="Calibri"/>
        </w:rPr>
        <w:t xml:space="preserve"> =&gt;</w:t>
      </w:r>
      <w:r w:rsidR="006139F7" w:rsidRPr="00DB71AC">
        <w:rPr>
          <w:rFonts w:ascii="Calibri" w:hAnsi="Calibri"/>
        </w:rPr>
        <w:t xml:space="preserve"> </w:t>
      </w:r>
      <w:r w:rsidRPr="00DB71AC">
        <w:rPr>
          <w:rFonts w:ascii="Calibri" w:hAnsi="Calibri"/>
        </w:rPr>
        <w:t>Implica em produzir o efeito esperado. Uma solução é efetiva caso produza os resultados (benefícios) pretendidos com a contratação, em termos de objetivos de negócio e estratégicos da instituição.</w:t>
      </w:r>
    </w:p>
    <w:p w:rsidR="00E01E14" w:rsidRPr="00DB71AC" w:rsidRDefault="00E01E14" w:rsidP="5E58544C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Eficiência</w:t>
      </w:r>
      <w:r w:rsidR="006139F7" w:rsidRPr="00DB71AC">
        <w:rPr>
          <w:rFonts w:ascii="Calibri" w:hAnsi="Calibri"/>
        </w:rPr>
        <w:t xml:space="preserve"> =&gt; </w:t>
      </w:r>
      <w:r w:rsidRPr="00DB71AC">
        <w:rPr>
          <w:rFonts w:ascii="Calibri" w:hAnsi="Calibri"/>
        </w:rPr>
        <w:t xml:space="preserve">É fazer certo; fazer </w:t>
      </w:r>
      <w:r w:rsidR="00A90FAD" w:rsidRPr="00DB71AC">
        <w:rPr>
          <w:rFonts w:ascii="Calibri" w:hAnsi="Calibri"/>
        </w:rPr>
        <w:t>bem-feito</w:t>
      </w:r>
      <w:r w:rsidRPr="00DB71AC">
        <w:rPr>
          <w:rFonts w:ascii="Calibri" w:hAnsi="Calibri"/>
        </w:rPr>
        <w:t xml:space="preserve">; fazer mais com menos recursos. Uma solução é </w:t>
      </w:r>
      <w:r w:rsidR="001421CB" w:rsidRPr="00DB71AC">
        <w:rPr>
          <w:rFonts w:ascii="Calibri" w:hAnsi="Calibri"/>
        </w:rPr>
        <w:t>efici</w:t>
      </w:r>
      <w:r w:rsidR="00953CDA" w:rsidRPr="00DB71AC">
        <w:rPr>
          <w:rFonts w:ascii="Calibri" w:hAnsi="Calibri"/>
        </w:rPr>
        <w:t xml:space="preserve">ente </w:t>
      </w:r>
      <w:r w:rsidRPr="00DB71AC">
        <w:rPr>
          <w:rFonts w:ascii="Calibri" w:hAnsi="Calibri"/>
        </w:rPr>
        <w:t>quando, além de ser eficaz, atende ao princípio da economicidade para a A</w:t>
      </w:r>
      <w:r w:rsidR="00DD16DD" w:rsidRPr="00DB71AC">
        <w:rPr>
          <w:rFonts w:ascii="Calibri" w:hAnsi="Calibri"/>
        </w:rPr>
        <w:t>dministração Pública</w:t>
      </w:r>
      <w:r w:rsidRPr="00DB71AC">
        <w:rPr>
          <w:rFonts w:ascii="Calibri" w:hAnsi="Calibri"/>
        </w:rPr>
        <w:t xml:space="preserve">. </w:t>
      </w:r>
    </w:p>
    <w:p w:rsidR="00E01E14" w:rsidRPr="00DB71AC" w:rsidRDefault="00E01E14" w:rsidP="00953CDA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  <w:r w:rsidRPr="00DB71AC">
        <w:rPr>
          <w:rFonts w:ascii="Calibri" w:hAnsi="Calibri"/>
        </w:rPr>
        <w:t>Economicidade</w:t>
      </w:r>
      <w:r w:rsidR="002B0B05" w:rsidRPr="00DB71AC">
        <w:rPr>
          <w:rFonts w:ascii="Calibri" w:hAnsi="Calibri"/>
        </w:rPr>
        <w:t xml:space="preserve">=&gt; </w:t>
      </w:r>
      <w:r w:rsidRPr="00DB71AC">
        <w:rPr>
          <w:rFonts w:ascii="Calibri" w:hAnsi="Calibri"/>
        </w:rPr>
        <w:t>Corresponde à melhor relação entre custo e benefício.</w:t>
      </w:r>
    </w:p>
    <w:p w:rsidR="00CB3496" w:rsidRDefault="00CB3496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p w:rsidR="002B0B05" w:rsidRDefault="002B0B05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  <w:color w:val="FF3333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8A09EF" w:rsidTr="55318E44">
        <w:tc>
          <w:tcPr>
            <w:tcW w:w="878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40016D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>
              <w:rPr>
                <w:rFonts w:ascii="Calibri" w:hAnsi="Calibri" w:cs="Calibri"/>
                <w:b/>
                <w:bCs/>
              </w:rPr>
              <w:t>RESPONSÁVEIS</w:t>
            </w:r>
            <w:r w:rsidR="00DB71AC">
              <w:rPr>
                <w:rFonts w:ascii="Calibri" w:hAnsi="Calibri" w:cs="Calibri"/>
                <w:b/>
                <w:bCs/>
              </w:rPr>
              <w:t xml:space="preserve"> INTEGRANTES DA EQUIPE DE PLANEJAMENTO DA CONTRATAÇÃO</w:t>
            </w:r>
          </w:p>
        </w:tc>
      </w:tr>
    </w:tbl>
    <w:p w:rsidR="008A09EF" w:rsidRDefault="00204556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Nome: ___________________________________________________</w:t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Cargo: ___________________________________________________</w:t>
      </w:r>
      <w:r>
        <w:rPr>
          <w:rFonts w:ascii="Calibri" w:hAnsi="Calibri"/>
        </w:rPr>
        <w:t>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Assinatura: </w:t>
      </w:r>
      <w:r w:rsidRPr="00DB71A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</w:t>
      </w:r>
    </w:p>
    <w:p w:rsidR="00DB71AC" w:rsidRDefault="00DB71AC" w:rsidP="00DB71AC">
      <w:pPr>
        <w:pStyle w:val="Textbody"/>
        <w:jc w:val="both"/>
        <w:rPr>
          <w:rFonts w:ascii="Calibri" w:hAnsi="Calibri"/>
        </w:rPr>
      </w:pP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Nome: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Cargo: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Assinatura: </w:t>
      </w:r>
      <w:r w:rsidRPr="00DB71A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</w:t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Nome: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Cargo: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Assinatura: </w:t>
      </w:r>
      <w:r w:rsidRPr="00DB71A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</w:t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lastRenderedPageBreak/>
        <w:t>Nome: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 w:rsidRPr="00DB71AC">
        <w:rPr>
          <w:rFonts w:ascii="Calibri" w:hAnsi="Calibri"/>
        </w:rPr>
        <w:t>Cargo: ___________________________________________________</w:t>
      </w:r>
    </w:p>
    <w:p w:rsidR="00DB71AC" w:rsidRPr="00DB71AC" w:rsidRDefault="00DB71AC" w:rsidP="00DB71AC"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  <w:t xml:space="preserve">Assinatura: </w:t>
      </w:r>
      <w:r w:rsidRPr="00DB71AC">
        <w:rPr>
          <w:rFonts w:ascii="Calibri" w:hAnsi="Calibri"/>
        </w:rPr>
        <w:t>_______________________</w:t>
      </w:r>
      <w:r>
        <w:rPr>
          <w:rFonts w:ascii="Calibri" w:hAnsi="Calibri"/>
        </w:rPr>
        <w:t>_________________________</w:t>
      </w:r>
    </w:p>
    <w:p w:rsidR="00DB71AC" w:rsidRPr="00DB71AC" w:rsidRDefault="00DB71AC" w:rsidP="00543FD6">
      <w:pPr>
        <w:pStyle w:val="Textbody"/>
        <w:jc w:val="both"/>
        <w:rPr>
          <w:rFonts w:ascii="Calibri" w:hAnsi="Calibri"/>
        </w:rPr>
      </w:pPr>
    </w:p>
    <w:p w:rsidR="008A09EF" w:rsidRDefault="008A09EF" w:rsidP="007D0A3D">
      <w:pPr>
        <w:pStyle w:val="Textbody"/>
        <w:jc w:val="both"/>
      </w:pPr>
    </w:p>
    <w:p w:rsidR="008A09EF" w:rsidRDefault="008A09EF">
      <w:pPr>
        <w:pStyle w:val="Textbody"/>
      </w:pPr>
    </w:p>
    <w:tbl>
      <w:tblPr>
        <w:tblW w:w="876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4"/>
        <w:gridCol w:w="4514"/>
      </w:tblGrid>
      <w:tr w:rsidR="008A09EF">
        <w:tc>
          <w:tcPr>
            <w:tcW w:w="42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INTEGRANTE TÉCNICO</w:t>
            </w:r>
          </w:p>
        </w:tc>
        <w:tc>
          <w:tcPr>
            <w:tcW w:w="45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INTEGRANTE REQUISITANTE</w:t>
            </w:r>
          </w:p>
        </w:tc>
      </w:tr>
      <w:tr w:rsidR="008A09EF"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______________________</w:t>
            </w:r>
            <w:r w:rsidRPr="00DB71AC">
              <w:rPr>
                <w:rFonts w:ascii="Calibri" w:hAnsi="Calibri"/>
              </w:rPr>
              <w:t>_______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/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&lt;Nome do integrante técnico&gt;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 w:rsidRPr="00DB71AC">
              <w:rPr>
                <w:rFonts w:ascii="Calibri" w:hAnsi="Calibri"/>
                <w:b/>
                <w:bCs/>
              </w:rPr>
              <w:t>Matrícula: xxxxxx</w:t>
            </w:r>
          </w:p>
          <w:p w:rsidR="008A09EF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  <w:color w:val="000000"/>
              </w:rPr>
            </w:pPr>
          </w:p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 w:rsidRPr="00DB71AC">
              <w:rPr>
                <w:rFonts w:ascii="Calibri" w:hAnsi="Calibri"/>
              </w:rPr>
              <w:t>&lt;Local&gt;, &lt;dia&gt; de &lt;mês&gt; de &lt;ano&gt;</w:t>
            </w:r>
          </w:p>
        </w:tc>
        <w:tc>
          <w:tcPr>
            <w:tcW w:w="4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_______________</w:t>
            </w:r>
            <w:r w:rsidRPr="00DB71AC">
              <w:rPr>
                <w:rFonts w:ascii="Calibri" w:hAnsi="Calibri"/>
              </w:rPr>
              <w:t>_______________</w:t>
            </w:r>
          </w:p>
          <w:p w:rsidR="008A09EF" w:rsidRPr="00DB71AC" w:rsidRDefault="00204556">
            <w:pPr>
              <w:pStyle w:val="TableContents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/>
              <w:ind w:left="-57"/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&lt;Nome do integrante requisitante&gt;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 w:rsidRPr="00DB71AC">
              <w:rPr>
                <w:rFonts w:ascii="Calibri" w:hAnsi="Calibri"/>
                <w:b/>
                <w:bCs/>
              </w:rPr>
              <w:t>Matrícula/SIAPE: xxxxxx</w:t>
            </w:r>
          </w:p>
          <w:p w:rsidR="008A09EF" w:rsidRPr="00DB71AC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</w:rPr>
            </w:pPr>
          </w:p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 w:rsidRPr="00DB71AC">
              <w:rPr>
                <w:rFonts w:ascii="Calibri" w:hAnsi="Calibri"/>
              </w:rPr>
              <w:t>&lt;Local&gt;, &lt;dia&gt; de &lt;mês&gt; de &lt;ano&gt;</w:t>
            </w:r>
          </w:p>
        </w:tc>
      </w:tr>
    </w:tbl>
    <w:p w:rsidR="008A09EF" w:rsidRDefault="008A09EF">
      <w:pPr>
        <w:pStyle w:val="Standard"/>
        <w:rPr>
          <w:rFonts w:ascii="Calibri" w:hAnsi="Calibri"/>
        </w:rPr>
      </w:pPr>
    </w:p>
    <w:p w:rsidR="008A09EF" w:rsidRDefault="008A09EF">
      <w:pPr>
        <w:pStyle w:val="Standard"/>
        <w:rPr>
          <w:rFonts w:ascii="Calibri" w:hAnsi="Calibri"/>
        </w:rPr>
      </w:pPr>
    </w:p>
    <w:tbl>
      <w:tblPr>
        <w:tblW w:w="8789" w:type="dxa"/>
        <w:tblCellMar>
          <w:left w:w="10" w:type="dxa"/>
          <w:right w:w="10" w:type="dxa"/>
        </w:tblCellMar>
        <w:tblLook w:val="04A0"/>
      </w:tblPr>
      <w:tblGrid>
        <w:gridCol w:w="8789"/>
      </w:tblGrid>
      <w:tr w:rsidR="008A09EF" w:rsidTr="55318E44">
        <w:trPr>
          <w:trHeight w:val="500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EF" w:rsidRDefault="00204556">
            <w:pPr>
              <w:pStyle w:val="PargrafodaLista"/>
              <w:numPr>
                <w:ilvl w:val="0"/>
                <w:numId w:val="2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pos="7336"/>
              </w:tabs>
              <w:spacing w:before="120" w:after="120"/>
              <w:ind w:left="357" w:hanging="357"/>
              <w:jc w:val="both"/>
            </w:pPr>
            <w:r w:rsidRPr="55318E44">
              <w:rPr>
                <w:rFonts w:ascii="Calibri" w:hAnsi="Calibri" w:cs="Calibri"/>
                <w:b/>
                <w:bCs/>
              </w:rPr>
              <w:t>APROVAÇÃO E DECLARAÇÃO DE CONFORMIDADE</w:t>
            </w:r>
          </w:p>
        </w:tc>
      </w:tr>
    </w:tbl>
    <w:p w:rsidR="008A09EF" w:rsidRDefault="008A09EF">
      <w:pPr>
        <w:pStyle w:val="Standard"/>
        <w:rPr>
          <w:rFonts w:ascii="Calibri" w:hAnsi="Calibri"/>
        </w:rPr>
      </w:pPr>
    </w:p>
    <w:p w:rsidR="008A09EF" w:rsidRDefault="00204556">
      <w:pPr>
        <w:pStyle w:val="Standard"/>
        <w:ind w:firstLine="709"/>
      </w:pPr>
      <w:r>
        <w:rPr>
          <w:rFonts w:ascii="Calibri" w:hAnsi="Calibri"/>
        </w:rPr>
        <w:t xml:space="preserve">Aprovo este Estudo Técnico Preliminar e atesto sua conformidade às disposições da Instrução Normativa </w:t>
      </w:r>
      <w:r w:rsidR="00DB71AC">
        <w:rPr>
          <w:rFonts w:ascii="Calibri" w:hAnsi="Calibri"/>
        </w:rPr>
        <w:t>SEGES</w:t>
      </w:r>
      <w:r w:rsidRPr="00935C63">
        <w:rPr>
          <w:rFonts w:ascii="Calibri" w:hAnsi="Calibri"/>
        </w:rPr>
        <w:t xml:space="preserve"> nº </w:t>
      </w:r>
      <w:r w:rsidR="00DB71AC">
        <w:rPr>
          <w:rFonts w:ascii="Calibri" w:hAnsi="Calibri"/>
        </w:rPr>
        <w:t>58</w:t>
      </w:r>
      <w:r w:rsidRPr="00935C63">
        <w:rPr>
          <w:rFonts w:ascii="Calibri" w:hAnsi="Calibri"/>
        </w:rPr>
        <w:t xml:space="preserve">, de </w:t>
      </w:r>
      <w:r w:rsidR="00DB71AC">
        <w:rPr>
          <w:rFonts w:ascii="Calibri" w:hAnsi="Calibri"/>
        </w:rPr>
        <w:t>08</w:t>
      </w:r>
      <w:r w:rsidRPr="00935C63">
        <w:rPr>
          <w:rFonts w:ascii="Calibri" w:hAnsi="Calibri"/>
        </w:rPr>
        <w:t xml:space="preserve"> de </w:t>
      </w:r>
      <w:r w:rsidR="00DB71AC">
        <w:rPr>
          <w:rFonts w:ascii="Calibri" w:hAnsi="Calibri"/>
        </w:rPr>
        <w:t xml:space="preserve">agosto </w:t>
      </w:r>
      <w:r w:rsidRPr="00935C63">
        <w:rPr>
          <w:rFonts w:ascii="Calibri" w:hAnsi="Calibri"/>
        </w:rPr>
        <w:t>de 2022.</w:t>
      </w:r>
    </w:p>
    <w:p w:rsidR="008A09EF" w:rsidRDefault="008A09EF">
      <w:pPr>
        <w:pStyle w:val="Standard"/>
        <w:rPr>
          <w:rFonts w:ascii="Calibri" w:hAnsi="Calibri"/>
        </w:rPr>
      </w:pPr>
    </w:p>
    <w:tbl>
      <w:tblPr>
        <w:tblW w:w="8782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2"/>
      </w:tblGrid>
      <w:tr w:rsidR="008A09EF">
        <w:tc>
          <w:tcPr>
            <w:tcW w:w="87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AUTORIDADE MÁXIMA DA </w:t>
            </w:r>
            <w:r w:rsidR="00DB71AC">
              <w:rPr>
                <w:rFonts w:ascii="Calibri" w:hAnsi="Calibri"/>
                <w:b/>
                <w:bCs/>
                <w:color w:val="000000"/>
              </w:rPr>
              <w:t>SECRETARIA REQUISITANTE</w:t>
            </w:r>
          </w:p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after="57"/>
              <w:jc w:val="center"/>
              <w:rPr>
                <w:rFonts w:ascii="Calibri" w:hAnsi="Calibri"/>
                <w:b/>
                <w:bCs/>
                <w:color w:val="0000FF"/>
              </w:rPr>
            </w:pPr>
            <w:r>
              <w:rPr>
                <w:rFonts w:ascii="Calibri" w:hAnsi="Calibri"/>
                <w:b/>
                <w:bCs/>
                <w:color w:val="0000FF"/>
              </w:rPr>
              <w:t xml:space="preserve"> (OU AUTORIDADE SUPERIOR</w:t>
            </w:r>
            <w:r w:rsidR="00DB71AC">
              <w:rPr>
                <w:rFonts w:ascii="Calibri" w:hAnsi="Calibri"/>
                <w:b/>
                <w:bCs/>
                <w:color w:val="0000FF"/>
              </w:rPr>
              <w:t>)</w:t>
            </w:r>
          </w:p>
        </w:tc>
      </w:tr>
      <w:tr w:rsidR="008A09EF">
        <w:tc>
          <w:tcPr>
            <w:tcW w:w="8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9EF" w:rsidRPr="00DB71AC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_____________________________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&lt;</w:t>
            </w:r>
            <w:r w:rsidR="00DB71AC" w:rsidRPr="00DB71AC">
              <w:rPr>
                <w:rFonts w:ascii="Calibri" w:hAnsi="Calibri"/>
              </w:rPr>
              <w:t>N</w:t>
            </w:r>
            <w:r w:rsidRPr="00DB71AC">
              <w:rPr>
                <w:rFonts w:ascii="Calibri" w:hAnsi="Calibri"/>
              </w:rPr>
              <w:t>ome da autoridade&gt;</w:t>
            </w:r>
          </w:p>
          <w:p w:rsidR="00DB71AC" w:rsidRPr="00DB71AC" w:rsidRDefault="00DB71AC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</w:rPr>
            </w:pPr>
            <w:r w:rsidRPr="00DB71AC">
              <w:rPr>
                <w:rFonts w:ascii="Calibri" w:hAnsi="Calibri"/>
              </w:rPr>
              <w:t>&lt;Cargo&gt;</w:t>
            </w:r>
          </w:p>
          <w:p w:rsidR="008A09EF" w:rsidRPr="00DB71AC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 w:rsidRPr="00DB71AC">
              <w:rPr>
                <w:rFonts w:ascii="Calibri" w:hAnsi="Calibri"/>
                <w:b/>
                <w:bCs/>
              </w:rPr>
              <w:t>Matrícula: xxxxxx</w:t>
            </w:r>
          </w:p>
          <w:p w:rsidR="008A09EF" w:rsidRPr="00DB71AC" w:rsidRDefault="008A09EF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ascii="Calibri" w:hAnsi="Calibri"/>
                <w:b/>
                <w:bCs/>
              </w:rPr>
            </w:pPr>
          </w:p>
          <w:p w:rsidR="008A09EF" w:rsidRDefault="00204556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 w:rsidRPr="00DB71AC">
              <w:rPr>
                <w:rFonts w:ascii="Calibri" w:hAnsi="Calibri"/>
              </w:rPr>
              <w:t>&lt;Local&gt;, &lt;dia&gt; de &lt;mês&gt; de &lt;ano&gt;</w:t>
            </w:r>
          </w:p>
        </w:tc>
      </w:tr>
    </w:tbl>
    <w:p w:rsidR="004F5B55" w:rsidRDefault="004F5B55">
      <w:pPr>
        <w:pStyle w:val="Standard"/>
        <w:rPr>
          <w:rFonts w:ascii="Calibri" w:hAnsi="Calibri"/>
        </w:rPr>
      </w:pPr>
    </w:p>
    <w:sectPr w:rsidR="004F5B55" w:rsidSect="00475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2" w:right="1417" w:bottom="1134" w:left="1701" w:header="141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15F" w:rsidRDefault="0063115F">
      <w:r>
        <w:separator/>
      </w:r>
    </w:p>
  </w:endnote>
  <w:endnote w:type="continuationSeparator" w:id="1">
    <w:p w:rsidR="0063115F" w:rsidRDefault="0063115F">
      <w:r>
        <w:continuationSeparator/>
      </w:r>
    </w:p>
  </w:endnote>
  <w:endnote w:type="continuationNotice" w:id="2">
    <w:p w:rsidR="0063115F" w:rsidRDefault="006311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78" w:rsidRDefault="00D02D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AD" w:rsidRDefault="005C7A49">
    <w:pPr>
      <w:pStyle w:val="Rodap"/>
      <w:jc w:val="right"/>
    </w:pPr>
    <w:r>
      <w:rPr>
        <w:shd w:val="clear" w:color="auto" w:fill="FFFFFF"/>
      </w:rPr>
      <w:fldChar w:fldCharType="begin"/>
    </w:r>
    <w:r w:rsidR="00204556"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182620">
      <w:rPr>
        <w:noProof/>
        <w:shd w:val="clear" w:color="auto" w:fill="FFFFFF"/>
      </w:rPr>
      <w:t>10</w:t>
    </w:r>
    <w:r>
      <w:rPr>
        <w:shd w:val="clear" w:color="auto" w:fill="FFFFFF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78" w:rsidRDefault="00D02D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15F" w:rsidRDefault="0063115F">
      <w:r>
        <w:rPr>
          <w:color w:val="000000"/>
        </w:rPr>
        <w:separator/>
      </w:r>
    </w:p>
  </w:footnote>
  <w:footnote w:type="continuationSeparator" w:id="1">
    <w:p w:rsidR="0063115F" w:rsidRDefault="0063115F">
      <w:r>
        <w:continuationSeparator/>
      </w:r>
    </w:p>
  </w:footnote>
  <w:footnote w:type="continuationNotice" w:id="2">
    <w:p w:rsidR="0063115F" w:rsidRDefault="006311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78" w:rsidRDefault="00D02D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35" w:rsidRDefault="00C12B35" w:rsidP="00C12B35">
    <w:pPr>
      <w:jc w:val="center"/>
      <w:rPr>
        <w:b/>
        <w:lang w:eastAsia="ar-S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align>center</wp:align>
          </wp:positionH>
          <wp:positionV relativeFrom="paragraph">
            <wp:posOffset>-647700</wp:posOffset>
          </wp:positionV>
          <wp:extent cx="1073150" cy="700405"/>
          <wp:effectExtent l="0" t="0" r="0" b="4445"/>
          <wp:wrapSquare wrapText="bothSides"/>
          <wp:docPr id="1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2B35" w:rsidRDefault="00C12B35" w:rsidP="00C12B35">
    <w:pPr>
      <w:jc w:val="center"/>
      <w:rPr>
        <w:b/>
        <w:lang w:eastAsia="ar-SA"/>
      </w:rPr>
    </w:pPr>
    <w:r>
      <w:rPr>
        <w:b/>
        <w:lang w:eastAsia="ar-SA"/>
      </w:rPr>
      <w:t>PREFEITURA MUNICIPAL DE SANTA LUZIA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78" w:rsidRDefault="00D02D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4B5"/>
    <w:multiLevelType w:val="multilevel"/>
    <w:tmpl w:val="960026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A6944"/>
    <w:multiLevelType w:val="hybridMultilevel"/>
    <w:tmpl w:val="E0C8F8AC"/>
    <w:lvl w:ilvl="0" w:tplc="64406E42">
      <w:start w:val="1"/>
      <w:numFmt w:val="lowerLetter"/>
      <w:lvlText w:val="%1)"/>
      <w:lvlJc w:val="left"/>
      <w:pPr>
        <w:ind w:left="720" w:hanging="360"/>
      </w:pPr>
      <w:rPr>
        <w:rFonts w:ascii="Calibri" w:eastAsia="SimSun" w:hAnsi="Calibri" w:cs="Tahoma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4749"/>
    <w:multiLevelType w:val="multilevel"/>
    <w:tmpl w:val="0B2CEBA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>
    <w:nsid w:val="369E7B20"/>
    <w:multiLevelType w:val="hybridMultilevel"/>
    <w:tmpl w:val="AAD42362"/>
    <w:lvl w:ilvl="0" w:tplc="CB366F00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>
    <w:nsid w:val="4F570780"/>
    <w:multiLevelType w:val="hybridMultilevel"/>
    <w:tmpl w:val="FD0C4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A09EF"/>
    <w:rsid w:val="00003933"/>
    <w:rsid w:val="00004E34"/>
    <w:rsid w:val="00010AD1"/>
    <w:rsid w:val="00016A30"/>
    <w:rsid w:val="00027794"/>
    <w:rsid w:val="0003083B"/>
    <w:rsid w:val="00030AA0"/>
    <w:rsid w:val="00035C6C"/>
    <w:rsid w:val="00035D1F"/>
    <w:rsid w:val="00036943"/>
    <w:rsid w:val="00047D4F"/>
    <w:rsid w:val="00050474"/>
    <w:rsid w:val="00060DF1"/>
    <w:rsid w:val="00061805"/>
    <w:rsid w:val="0006207A"/>
    <w:rsid w:val="0006532B"/>
    <w:rsid w:val="00070F8D"/>
    <w:rsid w:val="00071890"/>
    <w:rsid w:val="00080777"/>
    <w:rsid w:val="00082192"/>
    <w:rsid w:val="00087207"/>
    <w:rsid w:val="00094A69"/>
    <w:rsid w:val="00094D1D"/>
    <w:rsid w:val="00096072"/>
    <w:rsid w:val="00096E3E"/>
    <w:rsid w:val="000B1945"/>
    <w:rsid w:val="000B2D2C"/>
    <w:rsid w:val="000B35DC"/>
    <w:rsid w:val="000B385C"/>
    <w:rsid w:val="000B38E6"/>
    <w:rsid w:val="000B3CAA"/>
    <w:rsid w:val="000B3E13"/>
    <w:rsid w:val="000B40BA"/>
    <w:rsid w:val="000B659F"/>
    <w:rsid w:val="000C0B16"/>
    <w:rsid w:val="000C5446"/>
    <w:rsid w:val="000C621D"/>
    <w:rsid w:val="000C6DD8"/>
    <w:rsid w:val="000D03BA"/>
    <w:rsid w:val="000D2AE6"/>
    <w:rsid w:val="000D49DD"/>
    <w:rsid w:val="000D75B2"/>
    <w:rsid w:val="000E2C73"/>
    <w:rsid w:val="000E3734"/>
    <w:rsid w:val="000E57CE"/>
    <w:rsid w:val="000F15F3"/>
    <w:rsid w:val="000F21EB"/>
    <w:rsid w:val="000F2A1E"/>
    <w:rsid w:val="000F4630"/>
    <w:rsid w:val="000F614D"/>
    <w:rsid w:val="001075DA"/>
    <w:rsid w:val="001079E0"/>
    <w:rsid w:val="00110EEE"/>
    <w:rsid w:val="00114E23"/>
    <w:rsid w:val="00116D3A"/>
    <w:rsid w:val="0011759D"/>
    <w:rsid w:val="0012142F"/>
    <w:rsid w:val="00123701"/>
    <w:rsid w:val="00123CEB"/>
    <w:rsid w:val="00131918"/>
    <w:rsid w:val="00133135"/>
    <w:rsid w:val="001354F9"/>
    <w:rsid w:val="00136FB1"/>
    <w:rsid w:val="001373A3"/>
    <w:rsid w:val="00137ED5"/>
    <w:rsid w:val="00140979"/>
    <w:rsid w:val="001421CB"/>
    <w:rsid w:val="001525DA"/>
    <w:rsid w:val="00152D02"/>
    <w:rsid w:val="001539C0"/>
    <w:rsid w:val="001607D1"/>
    <w:rsid w:val="00160F32"/>
    <w:rsid w:val="001619A5"/>
    <w:rsid w:val="00165222"/>
    <w:rsid w:val="00174E54"/>
    <w:rsid w:val="00182620"/>
    <w:rsid w:val="00185DA5"/>
    <w:rsid w:val="00192251"/>
    <w:rsid w:val="00193F32"/>
    <w:rsid w:val="00194590"/>
    <w:rsid w:val="001A275A"/>
    <w:rsid w:val="001A5538"/>
    <w:rsid w:val="001A5805"/>
    <w:rsid w:val="001A6869"/>
    <w:rsid w:val="001A6B07"/>
    <w:rsid w:val="001A6C1F"/>
    <w:rsid w:val="001B02F5"/>
    <w:rsid w:val="001B5F01"/>
    <w:rsid w:val="001B629B"/>
    <w:rsid w:val="001B7447"/>
    <w:rsid w:val="001C0588"/>
    <w:rsid w:val="001D0C7C"/>
    <w:rsid w:val="001E0037"/>
    <w:rsid w:val="001E0DBA"/>
    <w:rsid w:val="001E3475"/>
    <w:rsid w:val="001E3BFC"/>
    <w:rsid w:val="001E413F"/>
    <w:rsid w:val="001E4E79"/>
    <w:rsid w:val="001E5505"/>
    <w:rsid w:val="001F2ABE"/>
    <w:rsid w:val="001F5559"/>
    <w:rsid w:val="001F5BDE"/>
    <w:rsid w:val="002040BB"/>
    <w:rsid w:val="00204556"/>
    <w:rsid w:val="002049F1"/>
    <w:rsid w:val="00205C68"/>
    <w:rsid w:val="0021333F"/>
    <w:rsid w:val="00213ADE"/>
    <w:rsid w:val="0021466C"/>
    <w:rsid w:val="002146A6"/>
    <w:rsid w:val="00227E9F"/>
    <w:rsid w:val="00230E2D"/>
    <w:rsid w:val="00232F2C"/>
    <w:rsid w:val="002336A4"/>
    <w:rsid w:val="00234B77"/>
    <w:rsid w:val="0024231C"/>
    <w:rsid w:val="00250B60"/>
    <w:rsid w:val="00250BCC"/>
    <w:rsid w:val="00250E01"/>
    <w:rsid w:val="00255536"/>
    <w:rsid w:val="0025692D"/>
    <w:rsid w:val="002570F4"/>
    <w:rsid w:val="00261375"/>
    <w:rsid w:val="0026197A"/>
    <w:rsid w:val="00263860"/>
    <w:rsid w:val="002704B7"/>
    <w:rsid w:val="00275FE8"/>
    <w:rsid w:val="00281F01"/>
    <w:rsid w:val="00284CD1"/>
    <w:rsid w:val="00286613"/>
    <w:rsid w:val="002868E2"/>
    <w:rsid w:val="0029347E"/>
    <w:rsid w:val="00294AD0"/>
    <w:rsid w:val="002967F4"/>
    <w:rsid w:val="002A18E3"/>
    <w:rsid w:val="002A2877"/>
    <w:rsid w:val="002A374E"/>
    <w:rsid w:val="002B0B05"/>
    <w:rsid w:val="002B3446"/>
    <w:rsid w:val="002B6F91"/>
    <w:rsid w:val="002B7273"/>
    <w:rsid w:val="002C2DE2"/>
    <w:rsid w:val="002D663C"/>
    <w:rsid w:val="002D73F9"/>
    <w:rsid w:val="002F022B"/>
    <w:rsid w:val="002F19B5"/>
    <w:rsid w:val="002F1F17"/>
    <w:rsid w:val="003009DF"/>
    <w:rsid w:val="00302828"/>
    <w:rsid w:val="00303406"/>
    <w:rsid w:val="00303A97"/>
    <w:rsid w:val="003040F6"/>
    <w:rsid w:val="00304B41"/>
    <w:rsid w:val="0030688F"/>
    <w:rsid w:val="00312D0D"/>
    <w:rsid w:val="003139F9"/>
    <w:rsid w:val="00324387"/>
    <w:rsid w:val="003269A4"/>
    <w:rsid w:val="00340E52"/>
    <w:rsid w:val="00342C3C"/>
    <w:rsid w:val="003441F9"/>
    <w:rsid w:val="003445D6"/>
    <w:rsid w:val="00345798"/>
    <w:rsid w:val="003475FF"/>
    <w:rsid w:val="00353235"/>
    <w:rsid w:val="0035564E"/>
    <w:rsid w:val="00357345"/>
    <w:rsid w:val="00357E6A"/>
    <w:rsid w:val="003612F4"/>
    <w:rsid w:val="0037002E"/>
    <w:rsid w:val="00372DD7"/>
    <w:rsid w:val="003749E4"/>
    <w:rsid w:val="00374CD1"/>
    <w:rsid w:val="003755F2"/>
    <w:rsid w:val="00385569"/>
    <w:rsid w:val="003A2321"/>
    <w:rsid w:val="003A2B83"/>
    <w:rsid w:val="003A4756"/>
    <w:rsid w:val="003C3610"/>
    <w:rsid w:val="003C6E3A"/>
    <w:rsid w:val="003C77F5"/>
    <w:rsid w:val="003D079D"/>
    <w:rsid w:val="003D320D"/>
    <w:rsid w:val="003D5AD2"/>
    <w:rsid w:val="003E4D1E"/>
    <w:rsid w:val="003E5F07"/>
    <w:rsid w:val="003E73D3"/>
    <w:rsid w:val="003F1804"/>
    <w:rsid w:val="003F502C"/>
    <w:rsid w:val="003F52A0"/>
    <w:rsid w:val="0040016D"/>
    <w:rsid w:val="00403BE6"/>
    <w:rsid w:val="0040434B"/>
    <w:rsid w:val="00406DBA"/>
    <w:rsid w:val="0040701D"/>
    <w:rsid w:val="004124A6"/>
    <w:rsid w:val="00412791"/>
    <w:rsid w:val="00413639"/>
    <w:rsid w:val="004146C7"/>
    <w:rsid w:val="00414B84"/>
    <w:rsid w:val="00415945"/>
    <w:rsid w:val="004162D2"/>
    <w:rsid w:val="00420E27"/>
    <w:rsid w:val="00422687"/>
    <w:rsid w:val="00422CF8"/>
    <w:rsid w:val="0042465B"/>
    <w:rsid w:val="00424C1A"/>
    <w:rsid w:val="00427288"/>
    <w:rsid w:val="0043066F"/>
    <w:rsid w:val="00430F1B"/>
    <w:rsid w:val="00432BB9"/>
    <w:rsid w:val="00437A2D"/>
    <w:rsid w:val="004405CA"/>
    <w:rsid w:val="00441392"/>
    <w:rsid w:val="00442C96"/>
    <w:rsid w:val="00451282"/>
    <w:rsid w:val="0045157B"/>
    <w:rsid w:val="00454757"/>
    <w:rsid w:val="00454A62"/>
    <w:rsid w:val="00457311"/>
    <w:rsid w:val="00462486"/>
    <w:rsid w:val="0046536A"/>
    <w:rsid w:val="004673E6"/>
    <w:rsid w:val="004675A9"/>
    <w:rsid w:val="0047560A"/>
    <w:rsid w:val="00475DB8"/>
    <w:rsid w:val="00480FD8"/>
    <w:rsid w:val="0048440A"/>
    <w:rsid w:val="0048779B"/>
    <w:rsid w:val="004924AE"/>
    <w:rsid w:val="00493465"/>
    <w:rsid w:val="0049500C"/>
    <w:rsid w:val="00496F46"/>
    <w:rsid w:val="0049732A"/>
    <w:rsid w:val="004A1997"/>
    <w:rsid w:val="004A2D8E"/>
    <w:rsid w:val="004A4DD3"/>
    <w:rsid w:val="004A7DD1"/>
    <w:rsid w:val="004B0FBB"/>
    <w:rsid w:val="004B1B3A"/>
    <w:rsid w:val="004B2F0E"/>
    <w:rsid w:val="004B698D"/>
    <w:rsid w:val="004C3601"/>
    <w:rsid w:val="004D10A4"/>
    <w:rsid w:val="004D3939"/>
    <w:rsid w:val="004D76EC"/>
    <w:rsid w:val="004E5C7E"/>
    <w:rsid w:val="004E70D1"/>
    <w:rsid w:val="004F32F9"/>
    <w:rsid w:val="004F5B55"/>
    <w:rsid w:val="004F6AD8"/>
    <w:rsid w:val="00503D60"/>
    <w:rsid w:val="00505DFF"/>
    <w:rsid w:val="005061E1"/>
    <w:rsid w:val="005073C4"/>
    <w:rsid w:val="0051046E"/>
    <w:rsid w:val="00515B8B"/>
    <w:rsid w:val="00515ED6"/>
    <w:rsid w:val="005201A1"/>
    <w:rsid w:val="00523A24"/>
    <w:rsid w:val="005248B4"/>
    <w:rsid w:val="005313A6"/>
    <w:rsid w:val="00532FC2"/>
    <w:rsid w:val="00536F2A"/>
    <w:rsid w:val="00543FD6"/>
    <w:rsid w:val="00544A09"/>
    <w:rsid w:val="00545DD4"/>
    <w:rsid w:val="00546648"/>
    <w:rsid w:val="00550640"/>
    <w:rsid w:val="005533B6"/>
    <w:rsid w:val="0056104E"/>
    <w:rsid w:val="005628F6"/>
    <w:rsid w:val="0056641D"/>
    <w:rsid w:val="00574583"/>
    <w:rsid w:val="00575D84"/>
    <w:rsid w:val="00576A4E"/>
    <w:rsid w:val="00577623"/>
    <w:rsid w:val="005822C7"/>
    <w:rsid w:val="00583087"/>
    <w:rsid w:val="00590642"/>
    <w:rsid w:val="00590C8B"/>
    <w:rsid w:val="00591F2C"/>
    <w:rsid w:val="005A00A0"/>
    <w:rsid w:val="005A011F"/>
    <w:rsid w:val="005A1010"/>
    <w:rsid w:val="005A2BD3"/>
    <w:rsid w:val="005A3C49"/>
    <w:rsid w:val="005A6242"/>
    <w:rsid w:val="005B1214"/>
    <w:rsid w:val="005B3A04"/>
    <w:rsid w:val="005B5335"/>
    <w:rsid w:val="005C2780"/>
    <w:rsid w:val="005C53E1"/>
    <w:rsid w:val="005C562E"/>
    <w:rsid w:val="005C7A49"/>
    <w:rsid w:val="005D0548"/>
    <w:rsid w:val="005D1003"/>
    <w:rsid w:val="005D3226"/>
    <w:rsid w:val="005D3DE2"/>
    <w:rsid w:val="005D68E6"/>
    <w:rsid w:val="005E0CEA"/>
    <w:rsid w:val="005E127B"/>
    <w:rsid w:val="005E1647"/>
    <w:rsid w:val="005E4030"/>
    <w:rsid w:val="005E6655"/>
    <w:rsid w:val="005E699F"/>
    <w:rsid w:val="005E6AC5"/>
    <w:rsid w:val="005E77FD"/>
    <w:rsid w:val="005F0AB6"/>
    <w:rsid w:val="005F62D7"/>
    <w:rsid w:val="005F6635"/>
    <w:rsid w:val="005F7286"/>
    <w:rsid w:val="005F7990"/>
    <w:rsid w:val="00601C2D"/>
    <w:rsid w:val="006027C0"/>
    <w:rsid w:val="00603A28"/>
    <w:rsid w:val="0060426F"/>
    <w:rsid w:val="00605CA7"/>
    <w:rsid w:val="0060716F"/>
    <w:rsid w:val="006139F7"/>
    <w:rsid w:val="00613F33"/>
    <w:rsid w:val="00615A83"/>
    <w:rsid w:val="0062302F"/>
    <w:rsid w:val="00623833"/>
    <w:rsid w:val="00623FB2"/>
    <w:rsid w:val="0063115F"/>
    <w:rsid w:val="006313C3"/>
    <w:rsid w:val="00635783"/>
    <w:rsid w:val="00636064"/>
    <w:rsid w:val="0064286C"/>
    <w:rsid w:val="00645293"/>
    <w:rsid w:val="00645777"/>
    <w:rsid w:val="00647062"/>
    <w:rsid w:val="006473A5"/>
    <w:rsid w:val="006514CA"/>
    <w:rsid w:val="00651DEC"/>
    <w:rsid w:val="00673299"/>
    <w:rsid w:val="00675DCE"/>
    <w:rsid w:val="00682E7A"/>
    <w:rsid w:val="0068337F"/>
    <w:rsid w:val="00683610"/>
    <w:rsid w:val="006854B9"/>
    <w:rsid w:val="00686190"/>
    <w:rsid w:val="006A6150"/>
    <w:rsid w:val="006B32D4"/>
    <w:rsid w:val="006B3CE8"/>
    <w:rsid w:val="006C0AA5"/>
    <w:rsid w:val="006D2B09"/>
    <w:rsid w:val="006D5BF5"/>
    <w:rsid w:val="006D677A"/>
    <w:rsid w:val="006D7C7F"/>
    <w:rsid w:val="006E32A0"/>
    <w:rsid w:val="006F2277"/>
    <w:rsid w:val="006F282A"/>
    <w:rsid w:val="006F4E49"/>
    <w:rsid w:val="006F4E9C"/>
    <w:rsid w:val="00700D9E"/>
    <w:rsid w:val="0070180D"/>
    <w:rsid w:val="00703F9C"/>
    <w:rsid w:val="00706183"/>
    <w:rsid w:val="00706245"/>
    <w:rsid w:val="0071205A"/>
    <w:rsid w:val="00716B1F"/>
    <w:rsid w:val="00716BA4"/>
    <w:rsid w:val="007177E4"/>
    <w:rsid w:val="00720FE3"/>
    <w:rsid w:val="00730917"/>
    <w:rsid w:val="00730B90"/>
    <w:rsid w:val="00733984"/>
    <w:rsid w:val="00734877"/>
    <w:rsid w:val="007402C7"/>
    <w:rsid w:val="00742B44"/>
    <w:rsid w:val="00742FCC"/>
    <w:rsid w:val="0074395C"/>
    <w:rsid w:val="007478E8"/>
    <w:rsid w:val="00751BF9"/>
    <w:rsid w:val="00751CDD"/>
    <w:rsid w:val="00754C82"/>
    <w:rsid w:val="007554D8"/>
    <w:rsid w:val="00757AC8"/>
    <w:rsid w:val="00760BCF"/>
    <w:rsid w:val="007614D1"/>
    <w:rsid w:val="007621CD"/>
    <w:rsid w:val="00762A89"/>
    <w:rsid w:val="00762E4D"/>
    <w:rsid w:val="00762F15"/>
    <w:rsid w:val="007637A6"/>
    <w:rsid w:val="007643AB"/>
    <w:rsid w:val="007652C5"/>
    <w:rsid w:val="0076567D"/>
    <w:rsid w:val="00766E38"/>
    <w:rsid w:val="00770686"/>
    <w:rsid w:val="0077175E"/>
    <w:rsid w:val="0077599C"/>
    <w:rsid w:val="007803A0"/>
    <w:rsid w:val="007836C0"/>
    <w:rsid w:val="007878D0"/>
    <w:rsid w:val="007916DD"/>
    <w:rsid w:val="00791AC6"/>
    <w:rsid w:val="00792FAD"/>
    <w:rsid w:val="00793DCB"/>
    <w:rsid w:val="007A1121"/>
    <w:rsid w:val="007A13D1"/>
    <w:rsid w:val="007A143D"/>
    <w:rsid w:val="007A430E"/>
    <w:rsid w:val="007A726F"/>
    <w:rsid w:val="007B3E76"/>
    <w:rsid w:val="007B581E"/>
    <w:rsid w:val="007B58EF"/>
    <w:rsid w:val="007B6455"/>
    <w:rsid w:val="007B7E11"/>
    <w:rsid w:val="007C0AC5"/>
    <w:rsid w:val="007C7E11"/>
    <w:rsid w:val="007D0A3D"/>
    <w:rsid w:val="007D2607"/>
    <w:rsid w:val="007D2996"/>
    <w:rsid w:val="007D3795"/>
    <w:rsid w:val="007D65B4"/>
    <w:rsid w:val="007E0772"/>
    <w:rsid w:val="007E15D0"/>
    <w:rsid w:val="007E1721"/>
    <w:rsid w:val="007E2ADC"/>
    <w:rsid w:val="007E4F88"/>
    <w:rsid w:val="007E6E7A"/>
    <w:rsid w:val="007E791E"/>
    <w:rsid w:val="007F14C9"/>
    <w:rsid w:val="007F5BEC"/>
    <w:rsid w:val="007F62FB"/>
    <w:rsid w:val="007F6480"/>
    <w:rsid w:val="008011A7"/>
    <w:rsid w:val="00806090"/>
    <w:rsid w:val="0080730B"/>
    <w:rsid w:val="00813BF4"/>
    <w:rsid w:val="00814FB8"/>
    <w:rsid w:val="00815D06"/>
    <w:rsid w:val="008204F1"/>
    <w:rsid w:val="00824C8A"/>
    <w:rsid w:val="00826220"/>
    <w:rsid w:val="00830586"/>
    <w:rsid w:val="008349BF"/>
    <w:rsid w:val="00843A33"/>
    <w:rsid w:val="00844CFC"/>
    <w:rsid w:val="00844FEC"/>
    <w:rsid w:val="00845537"/>
    <w:rsid w:val="0085368E"/>
    <w:rsid w:val="00853C5A"/>
    <w:rsid w:val="008544A2"/>
    <w:rsid w:val="0085611C"/>
    <w:rsid w:val="0085776D"/>
    <w:rsid w:val="0086126D"/>
    <w:rsid w:val="00865A86"/>
    <w:rsid w:val="008676D1"/>
    <w:rsid w:val="00870DF9"/>
    <w:rsid w:val="00873E64"/>
    <w:rsid w:val="008744BC"/>
    <w:rsid w:val="00874574"/>
    <w:rsid w:val="00883513"/>
    <w:rsid w:val="008866CD"/>
    <w:rsid w:val="00887AE6"/>
    <w:rsid w:val="00890277"/>
    <w:rsid w:val="00891842"/>
    <w:rsid w:val="00892446"/>
    <w:rsid w:val="00894410"/>
    <w:rsid w:val="008A0154"/>
    <w:rsid w:val="008A09EF"/>
    <w:rsid w:val="008A59AC"/>
    <w:rsid w:val="008A77E9"/>
    <w:rsid w:val="008B139E"/>
    <w:rsid w:val="008B4768"/>
    <w:rsid w:val="008B7496"/>
    <w:rsid w:val="008C0A94"/>
    <w:rsid w:val="008D0794"/>
    <w:rsid w:val="008D0EEF"/>
    <w:rsid w:val="008D1EE9"/>
    <w:rsid w:val="008D2B0B"/>
    <w:rsid w:val="008D32E2"/>
    <w:rsid w:val="008E04DD"/>
    <w:rsid w:val="008E104E"/>
    <w:rsid w:val="008E3DD4"/>
    <w:rsid w:val="008E4B8B"/>
    <w:rsid w:val="008E5EA1"/>
    <w:rsid w:val="008E5FF6"/>
    <w:rsid w:val="008E6A6A"/>
    <w:rsid w:val="008F1D48"/>
    <w:rsid w:val="008F3889"/>
    <w:rsid w:val="008F3A3C"/>
    <w:rsid w:val="008F4680"/>
    <w:rsid w:val="009027A4"/>
    <w:rsid w:val="00905762"/>
    <w:rsid w:val="00910BD7"/>
    <w:rsid w:val="0091697E"/>
    <w:rsid w:val="009235AC"/>
    <w:rsid w:val="00925D70"/>
    <w:rsid w:val="009271F4"/>
    <w:rsid w:val="0093017A"/>
    <w:rsid w:val="00933EF3"/>
    <w:rsid w:val="00935C63"/>
    <w:rsid w:val="00936D1F"/>
    <w:rsid w:val="009519BC"/>
    <w:rsid w:val="00952ED6"/>
    <w:rsid w:val="00953CDA"/>
    <w:rsid w:val="00954B9B"/>
    <w:rsid w:val="00955659"/>
    <w:rsid w:val="009577BC"/>
    <w:rsid w:val="009610F3"/>
    <w:rsid w:val="0096181C"/>
    <w:rsid w:val="00963D81"/>
    <w:rsid w:val="009655E9"/>
    <w:rsid w:val="009663C9"/>
    <w:rsid w:val="00966BE0"/>
    <w:rsid w:val="009672BE"/>
    <w:rsid w:val="00967F5C"/>
    <w:rsid w:val="00975D29"/>
    <w:rsid w:val="009819C6"/>
    <w:rsid w:val="00993CA0"/>
    <w:rsid w:val="00994269"/>
    <w:rsid w:val="00994600"/>
    <w:rsid w:val="0099601B"/>
    <w:rsid w:val="009A037D"/>
    <w:rsid w:val="009B4833"/>
    <w:rsid w:val="009B4AFA"/>
    <w:rsid w:val="009B7F96"/>
    <w:rsid w:val="009C35D8"/>
    <w:rsid w:val="009C63C9"/>
    <w:rsid w:val="009D2241"/>
    <w:rsid w:val="009D4995"/>
    <w:rsid w:val="009D770F"/>
    <w:rsid w:val="009D7730"/>
    <w:rsid w:val="009E390F"/>
    <w:rsid w:val="009E4BB6"/>
    <w:rsid w:val="009F0B02"/>
    <w:rsid w:val="009F22CD"/>
    <w:rsid w:val="009F39F9"/>
    <w:rsid w:val="009F58C0"/>
    <w:rsid w:val="009F7EC0"/>
    <w:rsid w:val="00A049EE"/>
    <w:rsid w:val="00A111E0"/>
    <w:rsid w:val="00A11EED"/>
    <w:rsid w:val="00A24039"/>
    <w:rsid w:val="00A25E06"/>
    <w:rsid w:val="00A26EE4"/>
    <w:rsid w:val="00A27DE7"/>
    <w:rsid w:val="00A3002E"/>
    <w:rsid w:val="00A313C4"/>
    <w:rsid w:val="00A3385C"/>
    <w:rsid w:val="00A356FD"/>
    <w:rsid w:val="00A36728"/>
    <w:rsid w:val="00A3755B"/>
    <w:rsid w:val="00A44E0B"/>
    <w:rsid w:val="00A4501D"/>
    <w:rsid w:val="00A4661A"/>
    <w:rsid w:val="00A468EB"/>
    <w:rsid w:val="00A52917"/>
    <w:rsid w:val="00A57DDF"/>
    <w:rsid w:val="00A617BE"/>
    <w:rsid w:val="00A637C1"/>
    <w:rsid w:val="00A64CB5"/>
    <w:rsid w:val="00A64DBE"/>
    <w:rsid w:val="00A67724"/>
    <w:rsid w:val="00A76BAD"/>
    <w:rsid w:val="00A83C02"/>
    <w:rsid w:val="00A90FAD"/>
    <w:rsid w:val="00A93CCC"/>
    <w:rsid w:val="00A93EB5"/>
    <w:rsid w:val="00A96B5F"/>
    <w:rsid w:val="00A97188"/>
    <w:rsid w:val="00AA125C"/>
    <w:rsid w:val="00AA29C7"/>
    <w:rsid w:val="00AA4F19"/>
    <w:rsid w:val="00AA5FDF"/>
    <w:rsid w:val="00AA78E6"/>
    <w:rsid w:val="00AA7BA1"/>
    <w:rsid w:val="00AB0D8C"/>
    <w:rsid w:val="00AB1210"/>
    <w:rsid w:val="00AB2561"/>
    <w:rsid w:val="00AB5323"/>
    <w:rsid w:val="00AC062B"/>
    <w:rsid w:val="00AC2F5C"/>
    <w:rsid w:val="00AC497D"/>
    <w:rsid w:val="00AC5D07"/>
    <w:rsid w:val="00AC7513"/>
    <w:rsid w:val="00AC7D27"/>
    <w:rsid w:val="00AE4226"/>
    <w:rsid w:val="00AF3EB5"/>
    <w:rsid w:val="00AF53E3"/>
    <w:rsid w:val="00AF55E9"/>
    <w:rsid w:val="00AF5AE3"/>
    <w:rsid w:val="00B006C0"/>
    <w:rsid w:val="00B03349"/>
    <w:rsid w:val="00B042DC"/>
    <w:rsid w:val="00B07AFA"/>
    <w:rsid w:val="00B101C5"/>
    <w:rsid w:val="00B1043F"/>
    <w:rsid w:val="00B136A9"/>
    <w:rsid w:val="00B217FD"/>
    <w:rsid w:val="00B30A70"/>
    <w:rsid w:val="00B30E19"/>
    <w:rsid w:val="00B31315"/>
    <w:rsid w:val="00B31D95"/>
    <w:rsid w:val="00B3547E"/>
    <w:rsid w:val="00B359DE"/>
    <w:rsid w:val="00B35FDE"/>
    <w:rsid w:val="00B36D7E"/>
    <w:rsid w:val="00B377A6"/>
    <w:rsid w:val="00B42E1B"/>
    <w:rsid w:val="00B43435"/>
    <w:rsid w:val="00B504F1"/>
    <w:rsid w:val="00B51954"/>
    <w:rsid w:val="00B54F4B"/>
    <w:rsid w:val="00B5578F"/>
    <w:rsid w:val="00B5EE1A"/>
    <w:rsid w:val="00B600D8"/>
    <w:rsid w:val="00B63653"/>
    <w:rsid w:val="00B65E8E"/>
    <w:rsid w:val="00B66DBB"/>
    <w:rsid w:val="00B70101"/>
    <w:rsid w:val="00B7131E"/>
    <w:rsid w:val="00B74F50"/>
    <w:rsid w:val="00B7599C"/>
    <w:rsid w:val="00B76719"/>
    <w:rsid w:val="00B81214"/>
    <w:rsid w:val="00B84FF6"/>
    <w:rsid w:val="00B85806"/>
    <w:rsid w:val="00B86313"/>
    <w:rsid w:val="00B90217"/>
    <w:rsid w:val="00B93363"/>
    <w:rsid w:val="00B93CBA"/>
    <w:rsid w:val="00B95C48"/>
    <w:rsid w:val="00B974AB"/>
    <w:rsid w:val="00BA1625"/>
    <w:rsid w:val="00BA1E95"/>
    <w:rsid w:val="00BA2F08"/>
    <w:rsid w:val="00BA473A"/>
    <w:rsid w:val="00BA488B"/>
    <w:rsid w:val="00BA4A34"/>
    <w:rsid w:val="00BA7618"/>
    <w:rsid w:val="00BB2D07"/>
    <w:rsid w:val="00BB3E84"/>
    <w:rsid w:val="00BB3EF0"/>
    <w:rsid w:val="00BB608E"/>
    <w:rsid w:val="00BB7690"/>
    <w:rsid w:val="00BC0EC3"/>
    <w:rsid w:val="00BC1C2C"/>
    <w:rsid w:val="00BC230E"/>
    <w:rsid w:val="00BC274D"/>
    <w:rsid w:val="00BD077A"/>
    <w:rsid w:val="00BD6B8C"/>
    <w:rsid w:val="00BD7E42"/>
    <w:rsid w:val="00BE0D2F"/>
    <w:rsid w:val="00BE381A"/>
    <w:rsid w:val="00BE5B94"/>
    <w:rsid w:val="00BF124D"/>
    <w:rsid w:val="00BF7060"/>
    <w:rsid w:val="00BF7AEB"/>
    <w:rsid w:val="00C00CD3"/>
    <w:rsid w:val="00C066BC"/>
    <w:rsid w:val="00C07BFB"/>
    <w:rsid w:val="00C12B35"/>
    <w:rsid w:val="00C12E85"/>
    <w:rsid w:val="00C20D3F"/>
    <w:rsid w:val="00C20F0D"/>
    <w:rsid w:val="00C22DA4"/>
    <w:rsid w:val="00C24455"/>
    <w:rsid w:val="00C24B85"/>
    <w:rsid w:val="00C255F5"/>
    <w:rsid w:val="00C322EF"/>
    <w:rsid w:val="00C34C8F"/>
    <w:rsid w:val="00C35519"/>
    <w:rsid w:val="00C43273"/>
    <w:rsid w:val="00C4621A"/>
    <w:rsid w:val="00C46B61"/>
    <w:rsid w:val="00C50777"/>
    <w:rsid w:val="00C551B0"/>
    <w:rsid w:val="00C5723F"/>
    <w:rsid w:val="00C614D2"/>
    <w:rsid w:val="00C64C82"/>
    <w:rsid w:val="00C679B8"/>
    <w:rsid w:val="00C7021A"/>
    <w:rsid w:val="00C70979"/>
    <w:rsid w:val="00C747FC"/>
    <w:rsid w:val="00C75D54"/>
    <w:rsid w:val="00C84507"/>
    <w:rsid w:val="00C85D0C"/>
    <w:rsid w:val="00C91265"/>
    <w:rsid w:val="00C97FB4"/>
    <w:rsid w:val="00CA1CDA"/>
    <w:rsid w:val="00CA211F"/>
    <w:rsid w:val="00CA423C"/>
    <w:rsid w:val="00CA5B33"/>
    <w:rsid w:val="00CB2EFF"/>
    <w:rsid w:val="00CB3496"/>
    <w:rsid w:val="00CC35B5"/>
    <w:rsid w:val="00CC75FC"/>
    <w:rsid w:val="00CC76BD"/>
    <w:rsid w:val="00CC7976"/>
    <w:rsid w:val="00CD2462"/>
    <w:rsid w:val="00CE1C1A"/>
    <w:rsid w:val="00CE2F77"/>
    <w:rsid w:val="00CE3208"/>
    <w:rsid w:val="00CE5D21"/>
    <w:rsid w:val="00CF0F5E"/>
    <w:rsid w:val="00D01C27"/>
    <w:rsid w:val="00D02D78"/>
    <w:rsid w:val="00D02F3A"/>
    <w:rsid w:val="00D03091"/>
    <w:rsid w:val="00D03250"/>
    <w:rsid w:val="00D06D9C"/>
    <w:rsid w:val="00D10CD4"/>
    <w:rsid w:val="00D11B9E"/>
    <w:rsid w:val="00D167A2"/>
    <w:rsid w:val="00D16978"/>
    <w:rsid w:val="00D25110"/>
    <w:rsid w:val="00D253B5"/>
    <w:rsid w:val="00D27B11"/>
    <w:rsid w:val="00D32F1F"/>
    <w:rsid w:val="00D33077"/>
    <w:rsid w:val="00D37B94"/>
    <w:rsid w:val="00D45FCC"/>
    <w:rsid w:val="00D47212"/>
    <w:rsid w:val="00D472B8"/>
    <w:rsid w:val="00D47C67"/>
    <w:rsid w:val="00D53D9A"/>
    <w:rsid w:val="00D55510"/>
    <w:rsid w:val="00D646CB"/>
    <w:rsid w:val="00D649EE"/>
    <w:rsid w:val="00D7265C"/>
    <w:rsid w:val="00D73407"/>
    <w:rsid w:val="00D738D6"/>
    <w:rsid w:val="00D776AD"/>
    <w:rsid w:val="00D83E5F"/>
    <w:rsid w:val="00D84742"/>
    <w:rsid w:val="00D91388"/>
    <w:rsid w:val="00D93D15"/>
    <w:rsid w:val="00D95A11"/>
    <w:rsid w:val="00D95E81"/>
    <w:rsid w:val="00D9690C"/>
    <w:rsid w:val="00DA1EEE"/>
    <w:rsid w:val="00DA3887"/>
    <w:rsid w:val="00DA511A"/>
    <w:rsid w:val="00DB014F"/>
    <w:rsid w:val="00DB71AC"/>
    <w:rsid w:val="00DC05E6"/>
    <w:rsid w:val="00DC6358"/>
    <w:rsid w:val="00DD10B7"/>
    <w:rsid w:val="00DD16DD"/>
    <w:rsid w:val="00DD1E1F"/>
    <w:rsid w:val="00DD471F"/>
    <w:rsid w:val="00DD4968"/>
    <w:rsid w:val="00DD60A8"/>
    <w:rsid w:val="00DD7A95"/>
    <w:rsid w:val="00DE61AE"/>
    <w:rsid w:val="00DE6DBF"/>
    <w:rsid w:val="00DF3144"/>
    <w:rsid w:val="00DF6333"/>
    <w:rsid w:val="00E01A2D"/>
    <w:rsid w:val="00E01E14"/>
    <w:rsid w:val="00E038D6"/>
    <w:rsid w:val="00E0462A"/>
    <w:rsid w:val="00E04BBB"/>
    <w:rsid w:val="00E051F2"/>
    <w:rsid w:val="00E052DA"/>
    <w:rsid w:val="00E06A72"/>
    <w:rsid w:val="00E14789"/>
    <w:rsid w:val="00E22AC7"/>
    <w:rsid w:val="00E23329"/>
    <w:rsid w:val="00E2343A"/>
    <w:rsid w:val="00E24718"/>
    <w:rsid w:val="00E2578C"/>
    <w:rsid w:val="00E25C6E"/>
    <w:rsid w:val="00E31BAF"/>
    <w:rsid w:val="00E32D00"/>
    <w:rsid w:val="00E34C10"/>
    <w:rsid w:val="00E37FC5"/>
    <w:rsid w:val="00E3FDE6"/>
    <w:rsid w:val="00E412EA"/>
    <w:rsid w:val="00E440C8"/>
    <w:rsid w:val="00E44FBC"/>
    <w:rsid w:val="00E50316"/>
    <w:rsid w:val="00E50DB5"/>
    <w:rsid w:val="00E550B5"/>
    <w:rsid w:val="00E61243"/>
    <w:rsid w:val="00E62CBF"/>
    <w:rsid w:val="00E6758A"/>
    <w:rsid w:val="00E81AA7"/>
    <w:rsid w:val="00E84619"/>
    <w:rsid w:val="00E90810"/>
    <w:rsid w:val="00E912A2"/>
    <w:rsid w:val="00E92016"/>
    <w:rsid w:val="00E926EE"/>
    <w:rsid w:val="00E92CF2"/>
    <w:rsid w:val="00E92EB0"/>
    <w:rsid w:val="00E936A2"/>
    <w:rsid w:val="00E94D20"/>
    <w:rsid w:val="00E95813"/>
    <w:rsid w:val="00E9692F"/>
    <w:rsid w:val="00E976CC"/>
    <w:rsid w:val="00EA6850"/>
    <w:rsid w:val="00EA7AEA"/>
    <w:rsid w:val="00EC3408"/>
    <w:rsid w:val="00EC7D30"/>
    <w:rsid w:val="00ED1AED"/>
    <w:rsid w:val="00ED4C54"/>
    <w:rsid w:val="00ED5612"/>
    <w:rsid w:val="00ED5B2F"/>
    <w:rsid w:val="00EE04A7"/>
    <w:rsid w:val="00EE195C"/>
    <w:rsid w:val="00EE2505"/>
    <w:rsid w:val="00EE47B4"/>
    <w:rsid w:val="00EE497C"/>
    <w:rsid w:val="00EE6A6F"/>
    <w:rsid w:val="00EE6B1C"/>
    <w:rsid w:val="00EF0A85"/>
    <w:rsid w:val="00EF27D4"/>
    <w:rsid w:val="00F06331"/>
    <w:rsid w:val="00F127AA"/>
    <w:rsid w:val="00F143E0"/>
    <w:rsid w:val="00F2136C"/>
    <w:rsid w:val="00F222DC"/>
    <w:rsid w:val="00F2771D"/>
    <w:rsid w:val="00F3438A"/>
    <w:rsid w:val="00F3460D"/>
    <w:rsid w:val="00F35781"/>
    <w:rsid w:val="00F35D9D"/>
    <w:rsid w:val="00F366C2"/>
    <w:rsid w:val="00F368FD"/>
    <w:rsid w:val="00F4125C"/>
    <w:rsid w:val="00F42075"/>
    <w:rsid w:val="00F43FAF"/>
    <w:rsid w:val="00F60A7B"/>
    <w:rsid w:val="00F622E6"/>
    <w:rsid w:val="00F731AD"/>
    <w:rsid w:val="00F73E0D"/>
    <w:rsid w:val="00F757B7"/>
    <w:rsid w:val="00F766D3"/>
    <w:rsid w:val="00F818C0"/>
    <w:rsid w:val="00F86D1D"/>
    <w:rsid w:val="00F87C8C"/>
    <w:rsid w:val="00F90650"/>
    <w:rsid w:val="00F93726"/>
    <w:rsid w:val="00F94234"/>
    <w:rsid w:val="00F9567E"/>
    <w:rsid w:val="00F96EE5"/>
    <w:rsid w:val="00FA41F2"/>
    <w:rsid w:val="00FA63B3"/>
    <w:rsid w:val="00FA66E5"/>
    <w:rsid w:val="00FA70E1"/>
    <w:rsid w:val="00FB1D06"/>
    <w:rsid w:val="00FB3E26"/>
    <w:rsid w:val="00FB51A0"/>
    <w:rsid w:val="00FB51DA"/>
    <w:rsid w:val="00FC0423"/>
    <w:rsid w:val="00FC5ABE"/>
    <w:rsid w:val="00FD2A08"/>
    <w:rsid w:val="00FD3923"/>
    <w:rsid w:val="00FD6EBA"/>
    <w:rsid w:val="00FD6FDC"/>
    <w:rsid w:val="00FD7774"/>
    <w:rsid w:val="00FE00B3"/>
    <w:rsid w:val="00FE00DE"/>
    <w:rsid w:val="00FE1194"/>
    <w:rsid w:val="00FE2E1E"/>
    <w:rsid w:val="00FE3CBF"/>
    <w:rsid w:val="00FE5064"/>
    <w:rsid w:val="00FE5383"/>
    <w:rsid w:val="00FF7965"/>
    <w:rsid w:val="0163804D"/>
    <w:rsid w:val="01FC395D"/>
    <w:rsid w:val="021F34DC"/>
    <w:rsid w:val="02FF71BA"/>
    <w:rsid w:val="03F649CD"/>
    <w:rsid w:val="04443759"/>
    <w:rsid w:val="049226A0"/>
    <w:rsid w:val="069DC264"/>
    <w:rsid w:val="091918F0"/>
    <w:rsid w:val="0DDAF639"/>
    <w:rsid w:val="12ADC345"/>
    <w:rsid w:val="12C8B9FA"/>
    <w:rsid w:val="1430B445"/>
    <w:rsid w:val="1513E4EC"/>
    <w:rsid w:val="15864E6A"/>
    <w:rsid w:val="16AE602B"/>
    <w:rsid w:val="16C52B7F"/>
    <w:rsid w:val="16F64427"/>
    <w:rsid w:val="184A308C"/>
    <w:rsid w:val="18551163"/>
    <w:rsid w:val="18564DEB"/>
    <w:rsid w:val="19930B74"/>
    <w:rsid w:val="1A6BBEDF"/>
    <w:rsid w:val="1C4595C3"/>
    <w:rsid w:val="1D66BADF"/>
    <w:rsid w:val="1FAF219D"/>
    <w:rsid w:val="20F6EB47"/>
    <w:rsid w:val="2153B50E"/>
    <w:rsid w:val="22E3B268"/>
    <w:rsid w:val="23E158C0"/>
    <w:rsid w:val="248F7B7E"/>
    <w:rsid w:val="256E88F0"/>
    <w:rsid w:val="256FADA0"/>
    <w:rsid w:val="265187C1"/>
    <w:rsid w:val="26F1B984"/>
    <w:rsid w:val="27F90E5B"/>
    <w:rsid w:val="28206F29"/>
    <w:rsid w:val="2B3B74F6"/>
    <w:rsid w:val="2CD74557"/>
    <w:rsid w:val="2E7315B8"/>
    <w:rsid w:val="2F0B9CD7"/>
    <w:rsid w:val="31C084D8"/>
    <w:rsid w:val="32928776"/>
    <w:rsid w:val="32F97412"/>
    <w:rsid w:val="34240169"/>
    <w:rsid w:val="35C67C7B"/>
    <w:rsid w:val="38F98AC2"/>
    <w:rsid w:val="3936E296"/>
    <w:rsid w:val="39B38714"/>
    <w:rsid w:val="39C38B18"/>
    <w:rsid w:val="3CD4EB65"/>
    <w:rsid w:val="3D521DBE"/>
    <w:rsid w:val="3E96AD53"/>
    <w:rsid w:val="40443019"/>
    <w:rsid w:val="40E00CEC"/>
    <w:rsid w:val="441C03CC"/>
    <w:rsid w:val="461A70CC"/>
    <w:rsid w:val="47D353A5"/>
    <w:rsid w:val="49F3E5D9"/>
    <w:rsid w:val="4B440277"/>
    <w:rsid w:val="4E6AF86C"/>
    <w:rsid w:val="4FB154EF"/>
    <w:rsid w:val="50E78595"/>
    <w:rsid w:val="52FA4295"/>
    <w:rsid w:val="533BA21C"/>
    <w:rsid w:val="534014DD"/>
    <w:rsid w:val="5351E1C0"/>
    <w:rsid w:val="538E8682"/>
    <w:rsid w:val="55318E44"/>
    <w:rsid w:val="57703883"/>
    <w:rsid w:val="57832772"/>
    <w:rsid w:val="578CF74D"/>
    <w:rsid w:val="58937C0F"/>
    <w:rsid w:val="5899705C"/>
    <w:rsid w:val="59C7015A"/>
    <w:rsid w:val="5CBAD81B"/>
    <w:rsid w:val="5D2BDF67"/>
    <w:rsid w:val="5D47FF9C"/>
    <w:rsid w:val="5E58544C"/>
    <w:rsid w:val="5EAA2355"/>
    <w:rsid w:val="5EF4F3F2"/>
    <w:rsid w:val="5FF7AF76"/>
    <w:rsid w:val="61401098"/>
    <w:rsid w:val="6217FED2"/>
    <w:rsid w:val="635740C7"/>
    <w:rsid w:val="63805FEB"/>
    <w:rsid w:val="63F8F086"/>
    <w:rsid w:val="65660425"/>
    <w:rsid w:val="65AE9C82"/>
    <w:rsid w:val="65B77BD1"/>
    <w:rsid w:val="661ED9C1"/>
    <w:rsid w:val="669A4770"/>
    <w:rsid w:val="6882ADDB"/>
    <w:rsid w:val="68BF0990"/>
    <w:rsid w:val="6AD0D643"/>
    <w:rsid w:val="6AFFFEA6"/>
    <w:rsid w:val="6BCFDE39"/>
    <w:rsid w:val="6BD4CAC4"/>
    <w:rsid w:val="6BEA31DC"/>
    <w:rsid w:val="6C12B4FE"/>
    <w:rsid w:val="6DA2214C"/>
    <w:rsid w:val="6F5BAD3D"/>
    <w:rsid w:val="70A9936D"/>
    <w:rsid w:val="71358421"/>
    <w:rsid w:val="7140289B"/>
    <w:rsid w:val="722925F7"/>
    <w:rsid w:val="72D9D885"/>
    <w:rsid w:val="741B74F2"/>
    <w:rsid w:val="764C589C"/>
    <w:rsid w:val="76ADF1AF"/>
    <w:rsid w:val="77C5031F"/>
    <w:rsid w:val="77D67039"/>
    <w:rsid w:val="79267933"/>
    <w:rsid w:val="7982E9B4"/>
    <w:rsid w:val="79F9C2B1"/>
    <w:rsid w:val="7CDEB94C"/>
    <w:rsid w:val="7E3E5DD6"/>
    <w:rsid w:val="7F46A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rsid w:val="00475DB8"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rsid w:val="00475DB8"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rsid w:val="00475DB8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75D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75DB8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rsid w:val="00475DB8"/>
    <w:pPr>
      <w:spacing w:after="120"/>
    </w:pPr>
  </w:style>
  <w:style w:type="paragraph" w:customStyle="1" w:styleId="texto">
    <w:name w:val="texto"/>
    <w:rsid w:val="00475DB8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475DB8"/>
    <w:pPr>
      <w:suppressLineNumbers/>
    </w:pPr>
  </w:style>
  <w:style w:type="paragraph" w:customStyle="1" w:styleId="HeaderandFooter">
    <w:name w:val="Header and Footer"/>
    <w:basedOn w:val="Standard"/>
    <w:rsid w:val="00475DB8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rsid w:val="00475DB8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475DB8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475DB8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sid w:val="00475DB8"/>
    <w:rPr>
      <w:i/>
      <w:iCs/>
    </w:rPr>
  </w:style>
  <w:style w:type="paragraph" w:styleId="Rodap">
    <w:name w:val="footer"/>
    <w:basedOn w:val="Standard"/>
    <w:rsid w:val="00475DB8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rsid w:val="00475DB8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rsid w:val="00475DB8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Legenda">
    <w:name w:val="caption"/>
    <w:basedOn w:val="Standard"/>
    <w:rsid w:val="00475DB8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  <w:rsid w:val="00475DB8"/>
  </w:style>
  <w:style w:type="paragraph" w:customStyle="1" w:styleId="Default">
    <w:name w:val="Default"/>
    <w:rsid w:val="00475DB8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rsid w:val="00475DB8"/>
    <w:pPr>
      <w:spacing w:before="100" w:after="119"/>
    </w:pPr>
    <w:rPr>
      <w:rFonts w:ascii="Times New Roman" w:eastAsia="Times New Roman" w:hAnsi="Times New Roman"/>
      <w:lang w:eastAsia="pt-BR"/>
    </w:rPr>
  </w:style>
  <w:style w:type="paragraph" w:customStyle="1" w:styleId="LO-Normal">
    <w:name w:val="LO-Normal"/>
    <w:rsid w:val="00475DB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BulletSymbols">
    <w:name w:val="Bullet Symbols"/>
    <w:rsid w:val="00475DB8"/>
    <w:rPr>
      <w:rFonts w:ascii="OpenSymbol" w:eastAsia="OpenSymbol" w:hAnsi="OpenSymbol" w:cs="OpenSymbol"/>
    </w:rPr>
  </w:style>
  <w:style w:type="character" w:customStyle="1" w:styleId="Internetlink">
    <w:name w:val="Internet link"/>
    <w:rsid w:val="00475DB8"/>
    <w:rPr>
      <w:color w:val="000080"/>
      <w:u w:val="single"/>
    </w:rPr>
  </w:style>
  <w:style w:type="character" w:customStyle="1" w:styleId="VisitedInternetLink">
    <w:name w:val="Visited Internet Link"/>
    <w:rsid w:val="00475DB8"/>
    <w:rPr>
      <w:color w:val="800000"/>
      <w:u w:val="single"/>
    </w:rPr>
  </w:style>
  <w:style w:type="paragraph" w:styleId="PargrafodaLista">
    <w:name w:val="List Paragraph"/>
    <w:basedOn w:val="Normal"/>
    <w:rsid w:val="00475DB8"/>
    <w:pPr>
      <w:ind w:left="720"/>
      <w:contextualSpacing/>
    </w:pPr>
    <w:rPr>
      <w:rFonts w:cs="Mangal"/>
      <w:szCs w:val="21"/>
    </w:rPr>
  </w:style>
  <w:style w:type="numbering" w:customStyle="1" w:styleId="WWNum1">
    <w:name w:val="WWNum1"/>
    <w:basedOn w:val="Semlista"/>
    <w:rsid w:val="00475DB8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F0B02"/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ui-provider">
    <w:name w:val="ui-provider"/>
    <w:basedOn w:val="Fontepargpadro"/>
    <w:rsid w:val="003749E4"/>
  </w:style>
  <w:style w:type="paragraph" w:styleId="NormalWeb">
    <w:name w:val="Normal (Web)"/>
    <w:basedOn w:val="Normal"/>
    <w:uiPriority w:val="99"/>
    <w:unhideWhenUsed/>
    <w:rsid w:val="00A375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Lista">
    <w:name w:val="List"/>
    <w:basedOn w:val="Corpodetexto"/>
    <w:rsid w:val="00C12B35"/>
    <w:pPr>
      <w:autoSpaceDN/>
      <w:spacing w:after="0"/>
      <w:textAlignment w:val="auto"/>
    </w:pPr>
    <w:rPr>
      <w:rFonts w:asciiTheme="minorHAnsi" w:eastAsiaTheme="minorHAnsi" w:hAnsiTheme="minorHAnsi" w:cs="Lucida Sans"/>
      <w:kern w:val="0"/>
      <w:sz w:val="21"/>
      <w:lang w:val="pt-PT" w:eastAsia="en-US" w:bidi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2B35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2B3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BCAD2-82E5-4C5E-84C8-576661F9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97356-C2C5-47A9-921B-35419755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25D48-29B2-4350-B619-B27B0D37DA51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Pereira de Carvalho</dc:creator>
  <cp:lastModifiedBy>thiagopereira</cp:lastModifiedBy>
  <cp:revision>3</cp:revision>
  <dcterms:created xsi:type="dcterms:W3CDTF">2024-07-04T12:54:00Z</dcterms:created>
  <dcterms:modified xsi:type="dcterms:W3CDTF">2024-07-04T18:56:00Z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