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A1A" w:rsidRPr="00020A1A" w:rsidRDefault="00020A1A" w:rsidP="00020A1A">
      <w:pPr>
        <w:jc w:val="both"/>
        <w:rPr>
          <w:rFonts w:asciiTheme="minorHAnsi" w:hAnsiTheme="minorHAnsi"/>
          <w:sz w:val="40"/>
          <w:szCs w:val="40"/>
          <w:u w:val="single"/>
        </w:rPr>
      </w:pPr>
    </w:p>
    <w:p w:rsidR="00020A1A" w:rsidRPr="00020A1A" w:rsidRDefault="00020A1A" w:rsidP="00020A1A">
      <w:pPr>
        <w:spacing w:line="276" w:lineRule="auto"/>
        <w:jc w:val="both"/>
        <w:rPr>
          <w:rFonts w:asciiTheme="minorHAnsi" w:hAnsiTheme="minorHAnsi"/>
          <w:b/>
          <w:sz w:val="36"/>
          <w:szCs w:val="36"/>
          <w:u w:val="single"/>
        </w:rPr>
      </w:pPr>
      <w:r w:rsidRPr="00020A1A">
        <w:rPr>
          <w:rFonts w:asciiTheme="minorHAnsi" w:hAnsiTheme="minorHAnsi"/>
          <w:b/>
          <w:sz w:val="28"/>
          <w:szCs w:val="40"/>
        </w:rPr>
        <w:t xml:space="preserve">A PREFEITURA MUNICIPAL DE SANTA LUZIA TORNA PÚBLICO O </w:t>
      </w:r>
      <w:r w:rsidRPr="00020A1A">
        <w:rPr>
          <w:rFonts w:asciiTheme="minorHAnsi" w:hAnsiTheme="minorHAnsi"/>
          <w:b/>
          <w:sz w:val="36"/>
          <w:szCs w:val="36"/>
          <w:u w:val="single"/>
        </w:rPr>
        <w:t>RESULTADO DO RECURSO PARA REAVALI</w:t>
      </w:r>
      <w:r w:rsidR="007F1525">
        <w:rPr>
          <w:rFonts w:asciiTheme="minorHAnsi" w:hAnsiTheme="minorHAnsi"/>
          <w:b/>
          <w:sz w:val="36"/>
          <w:szCs w:val="36"/>
          <w:u w:val="single"/>
        </w:rPr>
        <w:t>A</w:t>
      </w:r>
      <w:r w:rsidRPr="00020A1A">
        <w:rPr>
          <w:rFonts w:asciiTheme="minorHAnsi" w:hAnsiTheme="minorHAnsi"/>
          <w:b/>
          <w:sz w:val="36"/>
          <w:szCs w:val="36"/>
          <w:u w:val="single"/>
        </w:rPr>
        <w:t>ÇÃO DA  PERÍCIA MÉDICA  DO ATO DE NOMEAÇÃO II – CARGO PROFESSOR DE EDUCAÇÃO BÁSICA – PEB II</w:t>
      </w:r>
      <w:r w:rsidRPr="00020A1A">
        <w:rPr>
          <w:rFonts w:asciiTheme="minorHAnsi" w:hAnsiTheme="minorHAnsi"/>
          <w:b/>
          <w:sz w:val="36"/>
          <w:szCs w:val="36"/>
        </w:rPr>
        <w:t xml:space="preserve"> </w:t>
      </w:r>
      <w:r w:rsidRPr="00020A1A">
        <w:rPr>
          <w:rFonts w:asciiTheme="minorHAnsi" w:hAnsiTheme="minorHAnsi"/>
          <w:b/>
          <w:sz w:val="28"/>
          <w:szCs w:val="40"/>
        </w:rPr>
        <w:t>DO CONCURSO PÚBLICO PARA PROVIMENTO DE CARGOS DA SECRETARIA MUNICIPAL DE EDUCAÇÃO DO MUNICÍPIO DE SANTA LUZIA – EDITAL Nº 01/2019.</w:t>
      </w:r>
    </w:p>
    <w:p w:rsidR="00020A1A" w:rsidRPr="00020A1A" w:rsidRDefault="00020A1A" w:rsidP="00020A1A">
      <w:pPr>
        <w:spacing w:line="276" w:lineRule="auto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CONSIDERANDO</w:t>
      </w:r>
      <w:r w:rsidRPr="00020A1A">
        <w:rPr>
          <w:rFonts w:asciiTheme="minorHAnsi" w:hAnsiTheme="minorHAnsi"/>
          <w:sz w:val="28"/>
          <w:szCs w:val="40"/>
        </w:rPr>
        <w:t xml:space="preserve"> a documentação apresentada na Prefeitura Municipal de Santa Luzia/MG - Secretaria Municipal de Educação;</w:t>
      </w: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 xml:space="preserve">CONSIDERANDO </w:t>
      </w:r>
      <w:r w:rsidRPr="00020A1A">
        <w:rPr>
          <w:rFonts w:asciiTheme="minorHAnsi" w:hAnsiTheme="minorHAnsi"/>
          <w:sz w:val="28"/>
          <w:szCs w:val="40"/>
        </w:rPr>
        <w:t>os exames médicos pré-admissionais apresentados pela candidata e a Perícia Médica realizada na candidata nomeada;</w:t>
      </w: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 xml:space="preserve">CONSIDERANDO </w:t>
      </w:r>
      <w:r w:rsidRPr="00020A1A">
        <w:rPr>
          <w:rFonts w:asciiTheme="minorHAnsi" w:hAnsiTheme="minorHAnsi"/>
          <w:sz w:val="28"/>
          <w:szCs w:val="40"/>
        </w:rPr>
        <w:t>que o candidato que for considerado inapto no Exame Médico Pré-Admissional, conforme o item 13.1.10 do Edital nº01/2019, poderá recorrer da decisão, no prazo de 15(quinze) dias corridos, contados da data em que se der ciência do resultado da inaptidão ao candidato;</w:t>
      </w: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CONSIDERANDO</w:t>
      </w:r>
      <w:r w:rsidRPr="00020A1A">
        <w:rPr>
          <w:rFonts w:asciiTheme="minorHAnsi" w:hAnsiTheme="minorHAnsi"/>
          <w:sz w:val="28"/>
          <w:szCs w:val="40"/>
        </w:rPr>
        <w:t xml:space="preserve"> que a candidata recorreu dentro do prazo legal para interposição do recurso de que trata o item 13.1.11 do Edital nº01/2019;</w:t>
      </w: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CONSIDERANDO</w:t>
      </w:r>
      <w:r w:rsidRPr="00020A1A">
        <w:rPr>
          <w:rFonts w:asciiTheme="minorHAnsi" w:hAnsiTheme="minorHAnsi"/>
          <w:sz w:val="28"/>
          <w:szCs w:val="40"/>
        </w:rPr>
        <w:t xml:space="preserve"> que o recurso referido no item 13.1.11 do Edital nº01/2019, suspende o prazo legal para posse do candidato, conforme item 13.1.12 do referido Edital;</w:t>
      </w: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 xml:space="preserve">CONSIDERANDO </w:t>
      </w:r>
      <w:r w:rsidRPr="00020A1A">
        <w:rPr>
          <w:rFonts w:asciiTheme="minorHAnsi" w:hAnsiTheme="minorHAnsi"/>
          <w:sz w:val="28"/>
          <w:szCs w:val="40"/>
        </w:rPr>
        <w:t>a Portaria nº 21.981, de 10 de setembro de 2020,</w:t>
      </w:r>
      <w:r w:rsidRPr="00020A1A">
        <w:rPr>
          <w:rFonts w:asciiTheme="minorHAnsi" w:hAnsiTheme="minorHAnsi"/>
          <w:b/>
          <w:sz w:val="28"/>
          <w:szCs w:val="40"/>
        </w:rPr>
        <w:t xml:space="preserve"> </w:t>
      </w:r>
      <w:r w:rsidRPr="00020A1A">
        <w:rPr>
          <w:rFonts w:asciiTheme="minorHAnsi" w:hAnsiTheme="minorHAnsi"/>
          <w:sz w:val="28"/>
          <w:szCs w:val="40"/>
        </w:rPr>
        <w:t xml:space="preserve"> que institui e nomeia JUNTA MÉDICA OFICIAL para reavaliar a qualificação dos candidatos considerados inaptos, no exame médico pré-admissional, classificados no Concurso Público para provimento de cargos da </w:t>
      </w:r>
      <w:r w:rsidRPr="00020A1A">
        <w:rPr>
          <w:rFonts w:asciiTheme="minorHAnsi" w:hAnsiTheme="minorHAnsi"/>
          <w:sz w:val="28"/>
          <w:szCs w:val="40"/>
        </w:rPr>
        <w:lastRenderedPageBreak/>
        <w:t>Prefeitura Municipal de Santa Luzia – Secretaria Municipal de Educação – Edital nº 01/2019;</w:t>
      </w: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b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RESOLVE:</w:t>
      </w:r>
    </w:p>
    <w:p w:rsidR="00020A1A" w:rsidRPr="00020A1A" w:rsidRDefault="00020A1A" w:rsidP="00020A1A">
      <w:pPr>
        <w:spacing w:line="276" w:lineRule="auto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left="113"/>
        <w:jc w:val="both"/>
        <w:rPr>
          <w:rFonts w:asciiTheme="minorHAnsi" w:hAnsiTheme="minorHAnsi"/>
          <w:sz w:val="28"/>
          <w:szCs w:val="40"/>
        </w:rPr>
      </w:pPr>
      <w:r w:rsidRPr="00020A1A">
        <w:rPr>
          <w:rFonts w:asciiTheme="minorHAnsi" w:hAnsiTheme="minorHAnsi"/>
          <w:sz w:val="28"/>
          <w:szCs w:val="40"/>
        </w:rPr>
        <w:t xml:space="preserve">O Prefeito Municipal de Santa Luzia/MG, Sr. Christiano Augusto Xavier Ferreira, no uso das suas atribuições, </w:t>
      </w:r>
      <w:r w:rsidRPr="00020A1A">
        <w:rPr>
          <w:rFonts w:asciiTheme="minorHAnsi" w:hAnsiTheme="minorHAnsi"/>
          <w:b/>
          <w:sz w:val="28"/>
          <w:szCs w:val="40"/>
        </w:rPr>
        <w:t xml:space="preserve">TORNA PÚBLICO </w:t>
      </w:r>
      <w:r w:rsidRPr="00020A1A">
        <w:rPr>
          <w:rFonts w:asciiTheme="minorHAnsi" w:hAnsiTheme="minorHAnsi"/>
          <w:sz w:val="28"/>
          <w:szCs w:val="40"/>
        </w:rPr>
        <w:t>que</w:t>
      </w:r>
      <w:r w:rsidRPr="00020A1A">
        <w:rPr>
          <w:rFonts w:asciiTheme="minorHAnsi" w:hAnsiTheme="minorHAnsi"/>
          <w:b/>
          <w:sz w:val="28"/>
          <w:szCs w:val="40"/>
        </w:rPr>
        <w:t xml:space="preserve"> </w:t>
      </w:r>
      <w:r w:rsidRPr="00020A1A">
        <w:rPr>
          <w:rFonts w:asciiTheme="minorHAnsi" w:hAnsiTheme="minorHAnsi"/>
          <w:sz w:val="28"/>
          <w:szCs w:val="40"/>
        </w:rPr>
        <w:t xml:space="preserve">a candidata relacionada abaixo, </w:t>
      </w:r>
      <w:r w:rsidRPr="00020A1A">
        <w:rPr>
          <w:rFonts w:asciiTheme="minorHAnsi" w:hAnsiTheme="minorHAnsi"/>
          <w:b/>
          <w:sz w:val="28"/>
          <w:szCs w:val="40"/>
          <w:u w:val="single"/>
        </w:rPr>
        <w:t>SE ENCONTRA APTA APÓS  REAVALIAÇÃO ATRAVÉS DA JUNTA MÉDICA OFICIAL</w:t>
      </w:r>
      <w:r w:rsidRPr="00020A1A">
        <w:rPr>
          <w:rFonts w:asciiTheme="minorHAnsi" w:hAnsiTheme="minorHAnsi"/>
          <w:b/>
          <w:sz w:val="28"/>
          <w:szCs w:val="40"/>
        </w:rPr>
        <w:t xml:space="preserve">, </w:t>
      </w:r>
      <w:r w:rsidRPr="00020A1A">
        <w:rPr>
          <w:rFonts w:asciiTheme="minorHAnsi" w:hAnsiTheme="minorHAnsi"/>
          <w:sz w:val="28"/>
          <w:szCs w:val="40"/>
        </w:rPr>
        <w:t xml:space="preserve">nos termos do Edital nº 01/2019  e </w:t>
      </w:r>
      <w:r w:rsidRPr="00020A1A">
        <w:rPr>
          <w:rFonts w:asciiTheme="minorHAnsi" w:hAnsiTheme="minorHAnsi"/>
          <w:b/>
          <w:sz w:val="28"/>
          <w:szCs w:val="40"/>
          <w:u w:val="single"/>
        </w:rPr>
        <w:t>CONVOCA PARA POSSE</w:t>
      </w:r>
      <w:r w:rsidR="00C27D5C">
        <w:rPr>
          <w:rFonts w:asciiTheme="minorHAnsi" w:hAnsiTheme="minorHAnsi"/>
          <w:b/>
          <w:sz w:val="28"/>
          <w:szCs w:val="40"/>
          <w:u w:val="single"/>
        </w:rPr>
        <w:t>,</w:t>
      </w:r>
      <w:r w:rsidRPr="00020A1A">
        <w:rPr>
          <w:rFonts w:asciiTheme="minorHAnsi" w:hAnsiTheme="minorHAnsi"/>
          <w:b/>
          <w:sz w:val="28"/>
          <w:szCs w:val="40"/>
          <w:u w:val="single"/>
        </w:rPr>
        <w:t xml:space="preserve"> ESCOLHA DE VAGA</w:t>
      </w:r>
      <w:r w:rsidR="00C27D5C">
        <w:rPr>
          <w:rFonts w:asciiTheme="minorHAnsi" w:hAnsiTheme="minorHAnsi"/>
          <w:b/>
          <w:sz w:val="28"/>
          <w:szCs w:val="40"/>
          <w:u w:val="single"/>
        </w:rPr>
        <w:t xml:space="preserve"> E ENTRADA EM EXERCÍCIO</w:t>
      </w:r>
      <w:r>
        <w:rPr>
          <w:rFonts w:asciiTheme="minorHAnsi" w:hAnsiTheme="minorHAnsi"/>
          <w:b/>
          <w:sz w:val="28"/>
          <w:szCs w:val="40"/>
          <w:u w:val="single"/>
        </w:rPr>
        <w:t xml:space="preserve">, </w:t>
      </w:r>
      <w:r w:rsidR="00415720">
        <w:rPr>
          <w:rFonts w:asciiTheme="minorHAnsi" w:hAnsiTheme="minorHAnsi"/>
          <w:sz w:val="28"/>
          <w:szCs w:val="40"/>
        </w:rPr>
        <w:t xml:space="preserve"> no </w:t>
      </w:r>
      <w:r w:rsidR="00415720" w:rsidRPr="00DA3459">
        <w:rPr>
          <w:rFonts w:asciiTheme="minorHAnsi" w:hAnsiTheme="minorHAnsi"/>
          <w:sz w:val="28"/>
          <w:szCs w:val="40"/>
          <w:u w:val="single"/>
        </w:rPr>
        <w:t>dia 21</w:t>
      </w:r>
      <w:r w:rsidRPr="00DA3459">
        <w:rPr>
          <w:rFonts w:asciiTheme="minorHAnsi" w:hAnsiTheme="minorHAnsi"/>
          <w:sz w:val="28"/>
          <w:szCs w:val="40"/>
          <w:u w:val="single"/>
        </w:rPr>
        <w:t xml:space="preserve"> de Setembro de 2020, às 9 horas</w:t>
      </w:r>
      <w:r w:rsidRPr="00020A1A">
        <w:rPr>
          <w:rFonts w:asciiTheme="minorHAnsi" w:hAnsiTheme="minorHAnsi"/>
          <w:sz w:val="28"/>
          <w:szCs w:val="40"/>
        </w:rPr>
        <w:t xml:space="preserve"> , na Prefeitura Municipal de Santa Luzia/ Secretaria Municipal de Educação, situada na Avenida VIII , nº 50 – Bairro Carreira Comprida – Santa Luzia/MG.</w:t>
      </w:r>
    </w:p>
    <w:p w:rsidR="00020A1A" w:rsidRPr="00020A1A" w:rsidRDefault="00020A1A" w:rsidP="00020A1A">
      <w:pPr>
        <w:spacing w:line="276" w:lineRule="auto"/>
        <w:ind w:right="-510"/>
        <w:jc w:val="both"/>
        <w:rPr>
          <w:rFonts w:asciiTheme="minorHAnsi" w:hAnsiTheme="minorHAnsi"/>
          <w:sz w:val="28"/>
          <w:szCs w:val="40"/>
        </w:rPr>
      </w:pPr>
    </w:p>
    <w:p w:rsidR="00020A1A" w:rsidRPr="00020A1A" w:rsidRDefault="00020A1A" w:rsidP="00020A1A">
      <w:pPr>
        <w:spacing w:line="276" w:lineRule="auto"/>
        <w:ind w:right="-510"/>
        <w:jc w:val="both"/>
        <w:rPr>
          <w:rFonts w:asciiTheme="minorHAnsi" w:hAnsiTheme="minorHAnsi"/>
          <w:b/>
          <w:sz w:val="28"/>
          <w:szCs w:val="40"/>
          <w:u w:val="single"/>
        </w:rPr>
      </w:pPr>
      <w:r w:rsidRPr="00020A1A">
        <w:rPr>
          <w:rFonts w:asciiTheme="minorHAnsi" w:hAnsiTheme="minorHAnsi"/>
          <w:b/>
          <w:sz w:val="28"/>
          <w:szCs w:val="40"/>
          <w:u w:val="single"/>
        </w:rPr>
        <w:t>AMPLA CONCORRÊNCIA</w:t>
      </w: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pStyle w:val="PargrafodaLista"/>
        <w:numPr>
          <w:ilvl w:val="0"/>
          <w:numId w:val="1"/>
        </w:numPr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PROFESSOR DE EDUCAÇÃO BÁSICA – PEB II</w:t>
      </w: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tbl>
      <w:tblPr>
        <w:tblStyle w:val="Tabelacomgrade"/>
        <w:tblW w:w="8330" w:type="dxa"/>
        <w:tblLook w:val="04A0"/>
      </w:tblPr>
      <w:tblGrid>
        <w:gridCol w:w="1668"/>
        <w:gridCol w:w="1701"/>
        <w:gridCol w:w="4961"/>
      </w:tblGrid>
      <w:tr w:rsidR="00DA3459" w:rsidRPr="00020A1A" w:rsidTr="00DA3459">
        <w:tc>
          <w:tcPr>
            <w:tcW w:w="1668" w:type="dxa"/>
          </w:tcPr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20A1A">
              <w:rPr>
                <w:rFonts w:asciiTheme="minorHAnsi" w:hAnsiTheme="minorHAnsi"/>
                <w:b/>
                <w:sz w:val="20"/>
                <w:szCs w:val="20"/>
              </w:rPr>
              <w:t xml:space="preserve"> CLASSIFICAÇÃO</w:t>
            </w:r>
          </w:p>
        </w:tc>
        <w:tc>
          <w:tcPr>
            <w:tcW w:w="1701" w:type="dxa"/>
          </w:tcPr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020A1A">
              <w:rPr>
                <w:rFonts w:asciiTheme="minorHAnsi" w:hAnsiTheme="minorHAnsi"/>
                <w:b/>
                <w:sz w:val="20"/>
                <w:szCs w:val="20"/>
              </w:rPr>
              <w:t xml:space="preserve"> INSCRIÇÃO</w:t>
            </w:r>
          </w:p>
        </w:tc>
        <w:tc>
          <w:tcPr>
            <w:tcW w:w="4961" w:type="dxa"/>
          </w:tcPr>
          <w:p w:rsidR="00DA3459" w:rsidRPr="00415720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15720">
              <w:rPr>
                <w:rFonts w:asciiTheme="minorHAnsi" w:hAnsiTheme="minorHAnsi"/>
                <w:b/>
                <w:sz w:val="24"/>
                <w:szCs w:val="24"/>
              </w:rPr>
              <w:t xml:space="preserve">      NOME DO CANDIDATO</w:t>
            </w:r>
          </w:p>
        </w:tc>
      </w:tr>
      <w:tr w:rsidR="00DA3459" w:rsidRPr="00020A1A" w:rsidTr="00DA3459">
        <w:tc>
          <w:tcPr>
            <w:tcW w:w="1668" w:type="dxa"/>
          </w:tcPr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20A1A">
              <w:rPr>
                <w:rFonts w:asciiTheme="minorHAnsi" w:hAnsiTheme="minorHAnsi"/>
                <w:sz w:val="24"/>
                <w:szCs w:val="24"/>
              </w:rPr>
              <w:t xml:space="preserve">      74</w:t>
            </w:r>
          </w:p>
        </w:tc>
        <w:tc>
          <w:tcPr>
            <w:tcW w:w="1701" w:type="dxa"/>
          </w:tcPr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20A1A">
              <w:rPr>
                <w:rFonts w:asciiTheme="minorHAnsi" w:hAnsiTheme="minorHAnsi"/>
                <w:sz w:val="24"/>
                <w:szCs w:val="24"/>
              </w:rPr>
              <w:t>2587447</w:t>
            </w:r>
          </w:p>
        </w:tc>
        <w:tc>
          <w:tcPr>
            <w:tcW w:w="4961" w:type="dxa"/>
          </w:tcPr>
          <w:p w:rsidR="00DA3459" w:rsidRPr="00020A1A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DA3459" w:rsidRPr="00415720" w:rsidRDefault="00DA3459" w:rsidP="00020A1A">
            <w:pPr>
              <w:pStyle w:val="PargrafodaLista"/>
              <w:spacing w:line="276" w:lineRule="auto"/>
              <w:ind w:left="0" w:right="-510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415720">
              <w:rPr>
                <w:rFonts w:asciiTheme="minorHAnsi" w:hAnsiTheme="minorHAnsi"/>
                <w:b/>
                <w:sz w:val="24"/>
                <w:szCs w:val="24"/>
              </w:rPr>
              <w:t>GRACIANA DE OLIVEIRA MELO</w:t>
            </w:r>
          </w:p>
        </w:tc>
      </w:tr>
    </w:tbl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32"/>
          <w:szCs w:val="40"/>
        </w:rPr>
      </w:pPr>
    </w:p>
    <w:p w:rsidR="00020A1A" w:rsidRPr="00020A1A" w:rsidRDefault="00415720" w:rsidP="00C27D5C">
      <w:pPr>
        <w:pStyle w:val="PargrafodaLista"/>
        <w:spacing w:line="276" w:lineRule="auto"/>
        <w:ind w:left="0" w:right="-510"/>
        <w:jc w:val="right"/>
        <w:rPr>
          <w:rFonts w:asciiTheme="minorHAnsi" w:hAnsiTheme="minorHAnsi"/>
          <w:b/>
          <w:szCs w:val="40"/>
        </w:rPr>
      </w:pPr>
      <w:r>
        <w:rPr>
          <w:rFonts w:asciiTheme="minorHAnsi" w:hAnsiTheme="minorHAnsi"/>
          <w:b/>
          <w:szCs w:val="40"/>
        </w:rPr>
        <w:t>Santa Luzia/MG 18</w:t>
      </w:r>
      <w:r w:rsidR="00020A1A" w:rsidRPr="00020A1A">
        <w:rPr>
          <w:rFonts w:asciiTheme="minorHAnsi" w:hAnsiTheme="minorHAnsi"/>
          <w:b/>
          <w:szCs w:val="40"/>
        </w:rPr>
        <w:t xml:space="preserve"> de setembro de 2020.</w:t>
      </w: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020A1A">
      <w:pPr>
        <w:pStyle w:val="PargrafodaLista"/>
        <w:spacing w:line="276" w:lineRule="auto"/>
        <w:ind w:left="0" w:right="-510"/>
        <w:jc w:val="both"/>
        <w:rPr>
          <w:rFonts w:asciiTheme="minorHAnsi" w:hAnsiTheme="minorHAnsi"/>
          <w:b/>
          <w:sz w:val="28"/>
          <w:szCs w:val="40"/>
        </w:rPr>
      </w:pPr>
    </w:p>
    <w:p w:rsidR="00020A1A" w:rsidRPr="00020A1A" w:rsidRDefault="00020A1A" w:rsidP="00C27D5C">
      <w:pPr>
        <w:pStyle w:val="PargrafodaLista"/>
        <w:spacing w:line="276" w:lineRule="auto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CHRISTIANO AUGUSTO XAVIER FERREIRA</w:t>
      </w:r>
    </w:p>
    <w:p w:rsidR="00020A1A" w:rsidRPr="00020A1A" w:rsidRDefault="00020A1A" w:rsidP="00C27D5C">
      <w:pPr>
        <w:pStyle w:val="PargrafodaLista"/>
        <w:spacing w:line="276" w:lineRule="auto"/>
        <w:ind w:left="0" w:right="-510"/>
        <w:jc w:val="center"/>
        <w:rPr>
          <w:rFonts w:asciiTheme="minorHAnsi" w:hAnsiTheme="minorHAnsi"/>
          <w:b/>
          <w:sz w:val="28"/>
          <w:szCs w:val="40"/>
        </w:rPr>
      </w:pPr>
      <w:r w:rsidRPr="00020A1A">
        <w:rPr>
          <w:rFonts w:asciiTheme="minorHAnsi" w:hAnsiTheme="minorHAnsi"/>
          <w:b/>
          <w:sz w:val="28"/>
          <w:szCs w:val="40"/>
        </w:rPr>
        <w:t>PREFEITO MUNICIPAL</w:t>
      </w:r>
    </w:p>
    <w:p w:rsidR="00020A1A" w:rsidRDefault="00020A1A" w:rsidP="00C27D5C">
      <w:pPr>
        <w:spacing w:line="276" w:lineRule="auto"/>
        <w:jc w:val="center"/>
      </w:pPr>
    </w:p>
    <w:p w:rsidR="00B6336B" w:rsidRDefault="00B6336B" w:rsidP="00020A1A">
      <w:pPr>
        <w:spacing w:line="276" w:lineRule="auto"/>
        <w:jc w:val="both"/>
      </w:pPr>
    </w:p>
    <w:sectPr w:rsidR="00B6336B" w:rsidSect="00061F8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D8A" w:rsidRDefault="00637D8A" w:rsidP="00E13FAD">
      <w:r>
        <w:separator/>
      </w:r>
    </w:p>
  </w:endnote>
  <w:endnote w:type="continuationSeparator" w:id="1">
    <w:p w:rsidR="00637D8A" w:rsidRDefault="00637D8A" w:rsidP="00E13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2604"/>
      <w:docPartObj>
        <w:docPartGallery w:val="Page Numbers (Bottom of Page)"/>
        <w:docPartUnique/>
      </w:docPartObj>
    </w:sdtPr>
    <w:sdtContent>
      <w:p w:rsidR="00452500" w:rsidRDefault="00340704">
        <w:pPr>
          <w:pStyle w:val="Rodap"/>
          <w:jc w:val="right"/>
        </w:pPr>
        <w:r>
          <w:fldChar w:fldCharType="begin"/>
        </w:r>
        <w:r w:rsidR="00C27D5C">
          <w:instrText xml:space="preserve"> PAGE   \* MERGEFORMAT </w:instrText>
        </w:r>
        <w:r>
          <w:fldChar w:fldCharType="separate"/>
        </w:r>
        <w:r w:rsidR="007F1525">
          <w:rPr>
            <w:noProof/>
          </w:rPr>
          <w:t>1</w:t>
        </w:r>
        <w:r>
          <w:fldChar w:fldCharType="end"/>
        </w:r>
      </w:p>
    </w:sdtContent>
  </w:sdt>
  <w:p w:rsidR="00452500" w:rsidRDefault="00637D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D8A" w:rsidRDefault="00637D8A" w:rsidP="00E13FAD">
      <w:r>
        <w:separator/>
      </w:r>
    </w:p>
  </w:footnote>
  <w:footnote w:type="continuationSeparator" w:id="1">
    <w:p w:rsidR="00637D8A" w:rsidRDefault="00637D8A" w:rsidP="00E13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00" w:rsidRDefault="00C27D5C" w:rsidP="00452500">
    <w:pPr>
      <w:pStyle w:val="Cabealho"/>
      <w:jc w:val="center"/>
      <w:rPr>
        <w:b/>
      </w:rPr>
    </w:pPr>
    <w:r w:rsidRPr="00CD7F46">
      <w:rPr>
        <w:b/>
        <w:noProof/>
      </w:rPr>
      <w:drawing>
        <wp:inline distT="0" distB="0" distL="0" distR="0">
          <wp:extent cx="1079500" cy="774700"/>
          <wp:effectExtent l="19050" t="0" r="6350" b="0"/>
          <wp:docPr id="1" name="Imagem 1" descr="C:\Users\elisangelapires\Desktop\85px-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ngelapires\Desktop\85px-Brasaosantaluz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774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2500" w:rsidRDefault="00C27D5C" w:rsidP="00452500">
    <w:pPr>
      <w:pStyle w:val="Cabealho"/>
      <w:jc w:val="center"/>
      <w:rPr>
        <w:b/>
      </w:rPr>
    </w:pPr>
    <w:r>
      <w:rPr>
        <w:b/>
      </w:rPr>
      <w:t>PREFEITURA MUNICIPAL DE SANTA LUZIA</w:t>
    </w:r>
  </w:p>
  <w:p w:rsidR="00452500" w:rsidRPr="00D0069D" w:rsidRDefault="00C27D5C" w:rsidP="00452500">
    <w:pPr>
      <w:pStyle w:val="Cabealho"/>
      <w:jc w:val="center"/>
      <w:rPr>
        <w:b/>
      </w:rPr>
    </w:pPr>
    <w:r>
      <w:rPr>
        <w:b/>
      </w:rPr>
      <w:t xml:space="preserve"> SECRETARIA MUNICIPAL DE EDUCAÇÃO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0A1A"/>
    <w:rsid w:val="00020A1A"/>
    <w:rsid w:val="00033764"/>
    <w:rsid w:val="00037B32"/>
    <w:rsid w:val="000410C3"/>
    <w:rsid w:val="00066767"/>
    <w:rsid w:val="00171736"/>
    <w:rsid w:val="001A4B92"/>
    <w:rsid w:val="001F020C"/>
    <w:rsid w:val="002041FB"/>
    <w:rsid w:val="002A2460"/>
    <w:rsid w:val="002D1FF3"/>
    <w:rsid w:val="002E1785"/>
    <w:rsid w:val="00340704"/>
    <w:rsid w:val="00372C61"/>
    <w:rsid w:val="003B711F"/>
    <w:rsid w:val="003D6A4A"/>
    <w:rsid w:val="003F1359"/>
    <w:rsid w:val="00415720"/>
    <w:rsid w:val="00454D9E"/>
    <w:rsid w:val="00481F9E"/>
    <w:rsid w:val="004A1D83"/>
    <w:rsid w:val="004C2A81"/>
    <w:rsid w:val="0050033C"/>
    <w:rsid w:val="00580125"/>
    <w:rsid w:val="005A40AD"/>
    <w:rsid w:val="005B32EF"/>
    <w:rsid w:val="00600F50"/>
    <w:rsid w:val="00637D8A"/>
    <w:rsid w:val="00697B02"/>
    <w:rsid w:val="006F6C52"/>
    <w:rsid w:val="007106C8"/>
    <w:rsid w:val="007A0EFE"/>
    <w:rsid w:val="007D1E8B"/>
    <w:rsid w:val="007E43E2"/>
    <w:rsid w:val="007F1525"/>
    <w:rsid w:val="008B26E9"/>
    <w:rsid w:val="008E2997"/>
    <w:rsid w:val="00971A57"/>
    <w:rsid w:val="009C2984"/>
    <w:rsid w:val="009F142C"/>
    <w:rsid w:val="00A728E0"/>
    <w:rsid w:val="00B26985"/>
    <w:rsid w:val="00B35357"/>
    <w:rsid w:val="00B6336B"/>
    <w:rsid w:val="00B6607D"/>
    <w:rsid w:val="00BC6C12"/>
    <w:rsid w:val="00BD0B1D"/>
    <w:rsid w:val="00C27D5C"/>
    <w:rsid w:val="00C50E31"/>
    <w:rsid w:val="00C658E5"/>
    <w:rsid w:val="00C77274"/>
    <w:rsid w:val="00C77BC9"/>
    <w:rsid w:val="00D0518A"/>
    <w:rsid w:val="00D57CE4"/>
    <w:rsid w:val="00DA3459"/>
    <w:rsid w:val="00E13FAD"/>
    <w:rsid w:val="00E70EC1"/>
    <w:rsid w:val="00E72F5A"/>
    <w:rsid w:val="00E92BF5"/>
    <w:rsid w:val="00EC7078"/>
    <w:rsid w:val="00ED53D6"/>
    <w:rsid w:val="00F53970"/>
    <w:rsid w:val="00FA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0A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0A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20A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0A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20A1A"/>
    <w:pPr>
      <w:ind w:left="720"/>
      <w:contextualSpacing/>
    </w:pPr>
  </w:style>
  <w:style w:type="table" w:styleId="Tabelacomgrade">
    <w:name w:val="Table Grid"/>
    <w:basedOn w:val="Tabelanormal"/>
    <w:uiPriority w:val="59"/>
    <w:rsid w:val="00020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20A1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0A1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358</Words>
  <Characters>1934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6</cp:revision>
  <dcterms:created xsi:type="dcterms:W3CDTF">2020-09-14T18:22:00Z</dcterms:created>
  <dcterms:modified xsi:type="dcterms:W3CDTF">2020-09-18T14:23:00Z</dcterms:modified>
</cp:coreProperties>
</file>