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A4" w:rsidRDefault="005760A4" w:rsidP="00452500">
      <w:pPr>
        <w:jc w:val="both"/>
        <w:rPr>
          <w:sz w:val="40"/>
          <w:szCs w:val="40"/>
          <w:u w:val="single"/>
        </w:rPr>
      </w:pPr>
    </w:p>
    <w:p w:rsidR="00452500" w:rsidRPr="00503AF6" w:rsidRDefault="00452500" w:rsidP="00452500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O</w:t>
      </w:r>
      <w:r w:rsidR="00900EAF">
        <w:rPr>
          <w:rFonts w:asciiTheme="minorHAnsi" w:hAnsiTheme="minorHAnsi"/>
          <w:b/>
          <w:sz w:val="28"/>
          <w:szCs w:val="40"/>
        </w:rPr>
        <w:t>S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1A5159">
        <w:rPr>
          <w:rFonts w:asciiTheme="minorHAnsi" w:hAnsiTheme="minorHAnsi"/>
          <w:b/>
          <w:sz w:val="36"/>
          <w:szCs w:val="36"/>
          <w:u w:val="single"/>
        </w:rPr>
        <w:t>NOME</w:t>
      </w:r>
      <w:r w:rsidR="00722DE6">
        <w:rPr>
          <w:rFonts w:asciiTheme="minorHAnsi" w:hAnsiTheme="minorHAnsi"/>
          <w:b/>
          <w:sz w:val="36"/>
          <w:szCs w:val="36"/>
          <w:u w:val="single"/>
        </w:rPr>
        <w:t>S</w:t>
      </w:r>
      <w:r w:rsidR="001A5159">
        <w:rPr>
          <w:rFonts w:asciiTheme="minorHAnsi" w:hAnsiTheme="minorHAnsi"/>
          <w:b/>
          <w:sz w:val="36"/>
          <w:szCs w:val="36"/>
          <w:u w:val="single"/>
        </w:rPr>
        <w:t xml:space="preserve"> DA</w:t>
      </w:r>
      <w:r w:rsidR="00722DE6">
        <w:rPr>
          <w:rFonts w:asciiTheme="minorHAnsi" w:hAnsiTheme="minorHAnsi"/>
          <w:b/>
          <w:sz w:val="36"/>
          <w:szCs w:val="36"/>
          <w:u w:val="single"/>
        </w:rPr>
        <w:t>S</w:t>
      </w:r>
      <w:r w:rsidR="001A5159">
        <w:rPr>
          <w:rFonts w:asciiTheme="minorHAnsi" w:hAnsiTheme="minorHAnsi"/>
          <w:b/>
          <w:sz w:val="36"/>
          <w:szCs w:val="36"/>
          <w:u w:val="single"/>
        </w:rPr>
        <w:t xml:space="preserve"> CANDIDATA</w:t>
      </w:r>
      <w:r w:rsidR="00722DE6">
        <w:rPr>
          <w:rFonts w:asciiTheme="minorHAnsi" w:hAnsiTheme="minorHAnsi"/>
          <w:b/>
          <w:sz w:val="36"/>
          <w:szCs w:val="36"/>
          <w:u w:val="single"/>
        </w:rPr>
        <w:t>S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1A5159">
        <w:rPr>
          <w:rFonts w:asciiTheme="minorHAnsi" w:hAnsiTheme="minorHAnsi"/>
          <w:b/>
          <w:sz w:val="36"/>
          <w:szCs w:val="36"/>
          <w:u w:val="single"/>
        </w:rPr>
        <w:t xml:space="preserve"> INAPTA</w:t>
      </w:r>
      <w:r w:rsidR="00722DE6">
        <w:rPr>
          <w:rFonts w:asciiTheme="minorHAnsi" w:hAnsiTheme="minorHAnsi"/>
          <w:b/>
          <w:sz w:val="36"/>
          <w:szCs w:val="36"/>
          <w:u w:val="single"/>
        </w:rPr>
        <w:t>S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DO ATO DE NOMEAÇÃO I</w:t>
      </w:r>
      <w:r>
        <w:rPr>
          <w:rFonts w:asciiTheme="minorHAnsi" w:hAnsiTheme="minorHAnsi"/>
          <w:b/>
          <w:sz w:val="36"/>
          <w:szCs w:val="36"/>
          <w:u w:val="single"/>
        </w:rPr>
        <w:t>I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– CARGO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PROFESSOR </w:t>
      </w:r>
      <w:r w:rsidR="00DC0AF9">
        <w:rPr>
          <w:rFonts w:asciiTheme="minorHAnsi" w:hAnsiTheme="minorHAnsi"/>
          <w:b/>
          <w:sz w:val="36"/>
          <w:szCs w:val="36"/>
          <w:u w:val="single"/>
        </w:rPr>
        <w:t xml:space="preserve">DE EDUCAÇÃO BÁSICA </w:t>
      </w:r>
      <w:r>
        <w:rPr>
          <w:rFonts w:asciiTheme="minorHAnsi" w:hAnsiTheme="minorHAnsi"/>
          <w:b/>
          <w:sz w:val="36"/>
          <w:szCs w:val="36"/>
          <w:u w:val="single"/>
        </w:rPr>
        <w:t>– PEB II</w:t>
      </w:r>
      <w:r w:rsidRPr="00452500">
        <w:rPr>
          <w:rFonts w:asciiTheme="minorHAnsi" w:hAnsiTheme="minorHAnsi"/>
          <w:b/>
          <w:sz w:val="36"/>
          <w:szCs w:val="36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 w:rsidR="00972974"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 w:rsidR="00DC0AF9">
        <w:rPr>
          <w:rFonts w:asciiTheme="minorHAnsi" w:hAnsiTheme="minorHAnsi"/>
          <w:b/>
          <w:sz w:val="28"/>
          <w:szCs w:val="40"/>
        </w:rPr>
        <w:t>.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</w:p>
    <w:p w:rsidR="00452500" w:rsidRPr="006353C9" w:rsidRDefault="00452500" w:rsidP="00452500">
      <w:pPr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452500" w:rsidRPr="006353C9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="00900EAF">
        <w:rPr>
          <w:rFonts w:asciiTheme="minorHAnsi" w:hAnsiTheme="minorHAnsi"/>
          <w:sz w:val="28"/>
          <w:szCs w:val="40"/>
        </w:rPr>
        <w:t>os exames médicos pré-</w:t>
      </w:r>
      <w:r w:rsidRPr="006353C9">
        <w:rPr>
          <w:rFonts w:asciiTheme="minorHAnsi" w:hAnsiTheme="minorHAnsi"/>
          <w:sz w:val="28"/>
          <w:szCs w:val="40"/>
        </w:rPr>
        <w:t>admissionais</w:t>
      </w:r>
      <w:r>
        <w:rPr>
          <w:rFonts w:asciiTheme="minorHAnsi" w:hAnsiTheme="minorHAnsi"/>
          <w:sz w:val="28"/>
          <w:szCs w:val="40"/>
        </w:rPr>
        <w:t xml:space="preserve"> apresentados pela</w:t>
      </w:r>
      <w:r w:rsidR="00900EAF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candidata</w:t>
      </w:r>
      <w:r w:rsidR="00900EAF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e a Perícia Médica realizada na</w:t>
      </w:r>
      <w:r w:rsidR="00900EAF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candidata</w:t>
      </w:r>
      <w:r w:rsidR="00900EAF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nomeada</w:t>
      </w:r>
      <w:r w:rsidR="00900EAF">
        <w:rPr>
          <w:rFonts w:asciiTheme="minorHAnsi" w:hAnsiTheme="minorHAnsi"/>
          <w:sz w:val="28"/>
          <w:szCs w:val="40"/>
        </w:rPr>
        <w:t>s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452500" w:rsidRDefault="00452500" w:rsidP="00452500">
      <w:pPr>
        <w:ind w:left="113"/>
        <w:jc w:val="both"/>
        <w:rPr>
          <w:rFonts w:asciiTheme="minorHAnsi" w:hAnsiTheme="minorHAnsi"/>
          <w:b/>
          <w:sz w:val="28"/>
          <w:szCs w:val="40"/>
        </w:rPr>
      </w:pP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>que o candidato que for considerado inapto no Exame Médico Pré-Admissional, conforme o item 13.1.10 do Edital nº01/2019, poderá recorrer da decisão, no prazo de 15(quinze) dias corridos, contados da data em que se der ciência do resultado da inaptidão ao candidato;</w:t>
      </w: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decorrido o prazo para interposição do recurso de que trata o item 13.1.11 do Edital nº01/2019, o candidato considerado inapto no Exame Médico Pré-Admissional estará impedido de tomar posse e terá seu ato de nomeação tornado sem efeito;</w:t>
      </w: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452500" w:rsidRP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o recurso referido no item 13.1.11 do Edital nº01/2019, suspende o prazo legal para posse do candidato, conforme item 13.1.12 do referido Edital.</w:t>
      </w:r>
    </w:p>
    <w:p w:rsidR="005760A4" w:rsidRDefault="005760A4" w:rsidP="00061F8C">
      <w:pPr>
        <w:jc w:val="both"/>
        <w:rPr>
          <w:rFonts w:asciiTheme="minorHAnsi" w:hAnsiTheme="minorHAnsi"/>
          <w:sz w:val="28"/>
          <w:szCs w:val="40"/>
        </w:rPr>
      </w:pP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>
        <w:rPr>
          <w:rFonts w:asciiTheme="minorHAnsi" w:hAnsiTheme="minorHAnsi"/>
          <w:sz w:val="28"/>
          <w:szCs w:val="40"/>
        </w:rPr>
        <w:t>que a</w:t>
      </w:r>
      <w:r w:rsidR="00722DE6">
        <w:rPr>
          <w:rFonts w:asciiTheme="minorHAnsi" w:hAnsiTheme="minorHAnsi"/>
          <w:sz w:val="28"/>
          <w:szCs w:val="40"/>
        </w:rPr>
        <w:t>s</w:t>
      </w:r>
      <w:r w:rsidRPr="006353C9">
        <w:rPr>
          <w:rFonts w:asciiTheme="minorHAnsi" w:hAnsiTheme="minorHAnsi"/>
          <w:sz w:val="28"/>
          <w:szCs w:val="40"/>
        </w:rPr>
        <w:t xml:space="preserve"> candidat</w:t>
      </w:r>
      <w:r>
        <w:rPr>
          <w:rFonts w:asciiTheme="minorHAnsi" w:hAnsiTheme="minorHAnsi"/>
          <w:sz w:val="28"/>
          <w:szCs w:val="40"/>
        </w:rPr>
        <w:t>a</w:t>
      </w:r>
      <w:r w:rsidR="00722DE6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relacionada</w:t>
      </w:r>
      <w:r w:rsidR="00722DE6">
        <w:rPr>
          <w:rFonts w:asciiTheme="minorHAnsi" w:hAnsiTheme="minorHAnsi"/>
          <w:sz w:val="28"/>
          <w:szCs w:val="40"/>
        </w:rPr>
        <w:t>s</w:t>
      </w:r>
      <w:r w:rsidRPr="006353C9">
        <w:rPr>
          <w:rFonts w:asciiTheme="minorHAnsi" w:hAnsiTheme="minorHAnsi"/>
          <w:sz w:val="28"/>
          <w:szCs w:val="40"/>
        </w:rPr>
        <w:t xml:space="preserve">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>– Secreta</w:t>
      </w:r>
      <w:r w:rsidR="00722DE6">
        <w:rPr>
          <w:rFonts w:asciiTheme="minorHAnsi" w:hAnsiTheme="minorHAnsi"/>
          <w:sz w:val="28"/>
          <w:szCs w:val="40"/>
        </w:rPr>
        <w:t>ria Municipal de Educação, foram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>CONSIDERADA</w:t>
      </w:r>
      <w:r w:rsidR="00722DE6">
        <w:rPr>
          <w:rFonts w:asciiTheme="minorHAnsi" w:hAnsiTheme="minorHAnsi"/>
          <w:b/>
          <w:sz w:val="28"/>
          <w:szCs w:val="40"/>
          <w:u w:val="single"/>
        </w:rPr>
        <w:t>S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>INAPTA</w:t>
      </w:r>
      <w:r w:rsidR="00722DE6">
        <w:rPr>
          <w:rFonts w:asciiTheme="minorHAnsi" w:hAnsiTheme="minorHAnsi"/>
          <w:b/>
          <w:sz w:val="28"/>
          <w:szCs w:val="40"/>
          <w:u w:val="single"/>
        </w:rPr>
        <w:t>S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</w:t>
      </w:r>
      <w:r>
        <w:rPr>
          <w:rFonts w:asciiTheme="minorHAnsi" w:hAnsiTheme="minorHAnsi"/>
          <w:sz w:val="28"/>
          <w:szCs w:val="40"/>
        </w:rPr>
        <w:t>do Edital nº 01/2019.</w:t>
      </w: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5760A4" w:rsidRDefault="005760A4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452500" w:rsidRDefault="00452500" w:rsidP="00452500">
      <w:pPr>
        <w:ind w:right="-510"/>
        <w:rPr>
          <w:rFonts w:asciiTheme="minorHAnsi" w:hAnsiTheme="minorHAnsi"/>
          <w:sz w:val="28"/>
          <w:szCs w:val="40"/>
        </w:rPr>
      </w:pPr>
    </w:p>
    <w:p w:rsidR="002A3F28" w:rsidRDefault="002A3F28" w:rsidP="00452500">
      <w:pPr>
        <w:ind w:right="-510"/>
        <w:rPr>
          <w:rFonts w:asciiTheme="minorHAnsi" w:hAnsiTheme="minorHAnsi"/>
          <w:sz w:val="28"/>
          <w:szCs w:val="40"/>
        </w:rPr>
      </w:pPr>
    </w:p>
    <w:p w:rsidR="002A3F28" w:rsidRPr="006353C9" w:rsidRDefault="002A3F28" w:rsidP="00452500">
      <w:pPr>
        <w:ind w:right="-510"/>
        <w:rPr>
          <w:rFonts w:asciiTheme="minorHAnsi" w:hAnsiTheme="minorHAnsi"/>
          <w:sz w:val="28"/>
          <w:szCs w:val="40"/>
        </w:rPr>
      </w:pPr>
    </w:p>
    <w:p w:rsidR="00452500" w:rsidRPr="006353C9" w:rsidRDefault="00452500" w:rsidP="00452500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452500" w:rsidRPr="006353C9" w:rsidRDefault="00452500" w:rsidP="00452500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5760A4" w:rsidRDefault="005760A4" w:rsidP="005760A4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452500" w:rsidRDefault="00ED2400" w:rsidP="00452500">
      <w:pPr>
        <w:pStyle w:val="PargrafodaLista"/>
        <w:numPr>
          <w:ilvl w:val="0"/>
          <w:numId w:val="1"/>
        </w:numPr>
        <w:ind w:left="0"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PROFESSOR </w:t>
      </w:r>
      <w:r w:rsidR="00061F8C">
        <w:rPr>
          <w:rFonts w:asciiTheme="minorHAnsi" w:hAnsiTheme="minorHAnsi"/>
          <w:b/>
          <w:sz w:val="28"/>
          <w:szCs w:val="40"/>
        </w:rPr>
        <w:t xml:space="preserve">DE EDUCAÇÃO BÁSICA </w:t>
      </w:r>
      <w:r w:rsidR="00722DE6">
        <w:rPr>
          <w:rFonts w:asciiTheme="minorHAnsi" w:hAnsiTheme="minorHAnsi"/>
          <w:b/>
          <w:sz w:val="28"/>
          <w:szCs w:val="40"/>
        </w:rPr>
        <w:t>– PEB II</w:t>
      </w:r>
    </w:p>
    <w:p w:rsidR="005760A4" w:rsidRDefault="005760A4" w:rsidP="005760A4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tbl>
      <w:tblPr>
        <w:tblStyle w:val="Tabelacomgrade"/>
        <w:tblW w:w="0" w:type="auto"/>
        <w:tblLook w:val="04A0"/>
      </w:tblPr>
      <w:tblGrid>
        <w:gridCol w:w="2142"/>
        <w:gridCol w:w="1715"/>
        <w:gridCol w:w="4863"/>
      </w:tblGrid>
      <w:tr w:rsidR="00ED2400" w:rsidTr="00DC0AF9">
        <w:tc>
          <w:tcPr>
            <w:tcW w:w="2376" w:type="dxa"/>
          </w:tcPr>
          <w:p w:rsidR="00ED2400" w:rsidRDefault="00DC0AF9" w:rsidP="00DC0AF9">
            <w:pPr>
              <w:pStyle w:val="PargrafodaLista"/>
              <w:ind w:left="0" w:right="-510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 xml:space="preserve">   </w:t>
            </w:r>
            <w:r w:rsidR="00ED2400">
              <w:rPr>
                <w:rFonts w:asciiTheme="minorHAnsi" w:hAnsiTheme="minorHAnsi"/>
                <w:b/>
                <w:sz w:val="28"/>
                <w:szCs w:val="40"/>
              </w:rPr>
              <w:t>CLASSIFICAÇÃO</w:t>
            </w:r>
          </w:p>
        </w:tc>
        <w:tc>
          <w:tcPr>
            <w:tcW w:w="1985" w:type="dxa"/>
          </w:tcPr>
          <w:p w:rsidR="00ED2400" w:rsidRDefault="00DC0AF9" w:rsidP="00DC0AF9">
            <w:pPr>
              <w:pStyle w:val="PargrafodaLista"/>
              <w:ind w:left="0" w:right="-510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 xml:space="preserve">   </w:t>
            </w:r>
            <w:r w:rsidR="00ED2400">
              <w:rPr>
                <w:rFonts w:asciiTheme="minorHAnsi" w:hAnsiTheme="minorHAnsi"/>
                <w:b/>
                <w:sz w:val="28"/>
                <w:szCs w:val="40"/>
              </w:rPr>
              <w:t>INSCRIÇÃO</w:t>
            </w:r>
          </w:p>
        </w:tc>
        <w:tc>
          <w:tcPr>
            <w:tcW w:w="6245" w:type="dxa"/>
          </w:tcPr>
          <w:p w:rsidR="00ED2400" w:rsidRDefault="00ED2400" w:rsidP="00ED2400">
            <w:pPr>
              <w:pStyle w:val="PargrafodaLista"/>
              <w:ind w:left="0" w:right="-510"/>
              <w:jc w:val="center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>NOME DO CANDIDATO</w:t>
            </w:r>
          </w:p>
        </w:tc>
      </w:tr>
      <w:tr w:rsidR="00722DE6" w:rsidTr="00DC0AF9">
        <w:tc>
          <w:tcPr>
            <w:tcW w:w="2376" w:type="dxa"/>
          </w:tcPr>
          <w:p w:rsidR="00722DE6" w:rsidRDefault="00722DE6" w:rsidP="00722DE6">
            <w:pPr>
              <w:pStyle w:val="PargrafodaLista"/>
              <w:ind w:left="0" w:right="-510"/>
              <w:jc w:val="center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>34</w:t>
            </w:r>
          </w:p>
        </w:tc>
        <w:tc>
          <w:tcPr>
            <w:tcW w:w="1985" w:type="dxa"/>
          </w:tcPr>
          <w:p w:rsidR="00722DE6" w:rsidRDefault="00722DE6" w:rsidP="00722DE6">
            <w:pPr>
              <w:pStyle w:val="PargrafodaLista"/>
              <w:ind w:left="0" w:right="-510"/>
              <w:jc w:val="center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>2564406</w:t>
            </w:r>
          </w:p>
        </w:tc>
        <w:tc>
          <w:tcPr>
            <w:tcW w:w="6245" w:type="dxa"/>
          </w:tcPr>
          <w:p w:rsidR="00722DE6" w:rsidRPr="00ED2400" w:rsidRDefault="00722DE6" w:rsidP="00061F8C">
            <w:pPr>
              <w:pStyle w:val="PargrafodaLista"/>
              <w:ind w:left="0" w:right="-510"/>
              <w:jc w:val="center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>THAIS FERRE</w:t>
            </w:r>
            <w:r w:rsidR="00BF503A">
              <w:rPr>
                <w:rFonts w:asciiTheme="minorHAnsi" w:hAnsiTheme="minorHAnsi"/>
                <w:sz w:val="28"/>
                <w:szCs w:val="40"/>
              </w:rPr>
              <w:t>I</w:t>
            </w:r>
            <w:r>
              <w:rPr>
                <w:rFonts w:asciiTheme="minorHAnsi" w:hAnsiTheme="minorHAnsi"/>
                <w:sz w:val="28"/>
                <w:szCs w:val="40"/>
              </w:rPr>
              <w:t>RA DE OLIVEIRA</w:t>
            </w:r>
          </w:p>
        </w:tc>
      </w:tr>
      <w:tr w:rsidR="00ED2400" w:rsidTr="00DC0AF9">
        <w:tc>
          <w:tcPr>
            <w:tcW w:w="2376" w:type="dxa"/>
          </w:tcPr>
          <w:p w:rsidR="00ED2400" w:rsidRPr="00ED2400" w:rsidRDefault="00722DE6" w:rsidP="00722DE6">
            <w:pPr>
              <w:pStyle w:val="PargrafodaLista"/>
              <w:ind w:left="0" w:right="-510"/>
              <w:jc w:val="center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>74</w:t>
            </w:r>
          </w:p>
        </w:tc>
        <w:tc>
          <w:tcPr>
            <w:tcW w:w="1985" w:type="dxa"/>
          </w:tcPr>
          <w:p w:rsidR="00ED2400" w:rsidRPr="00ED2400" w:rsidRDefault="00722DE6" w:rsidP="00722DE6">
            <w:pPr>
              <w:pStyle w:val="PargrafodaLista"/>
              <w:ind w:left="0" w:right="-510"/>
              <w:jc w:val="center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>2587447</w:t>
            </w:r>
          </w:p>
        </w:tc>
        <w:tc>
          <w:tcPr>
            <w:tcW w:w="6245" w:type="dxa"/>
          </w:tcPr>
          <w:p w:rsidR="00ED2400" w:rsidRPr="00ED2400" w:rsidRDefault="00722DE6" w:rsidP="00061F8C">
            <w:pPr>
              <w:pStyle w:val="PargrafodaLista"/>
              <w:ind w:left="0" w:right="-510"/>
              <w:jc w:val="center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>GRACIANA DE OLIVEIRA MELO</w:t>
            </w:r>
          </w:p>
        </w:tc>
      </w:tr>
    </w:tbl>
    <w:p w:rsidR="00ED2400" w:rsidRPr="006353C9" w:rsidRDefault="00ED2400" w:rsidP="00ED2400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ind w:right="-510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ind w:right="-510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452500" w:rsidRPr="006353C9" w:rsidRDefault="00722DE6" w:rsidP="00452500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31</w:t>
      </w:r>
      <w:r w:rsidR="00452500" w:rsidRPr="006353C9">
        <w:rPr>
          <w:rFonts w:asciiTheme="minorHAnsi" w:hAnsiTheme="minorHAnsi"/>
          <w:b/>
          <w:szCs w:val="40"/>
        </w:rPr>
        <w:t xml:space="preserve"> de </w:t>
      </w:r>
      <w:r w:rsidR="00B74679">
        <w:rPr>
          <w:rFonts w:asciiTheme="minorHAnsi" w:hAnsiTheme="minorHAnsi"/>
          <w:b/>
          <w:szCs w:val="40"/>
        </w:rPr>
        <w:t>agosto</w:t>
      </w:r>
      <w:r w:rsidR="00452500" w:rsidRPr="006353C9">
        <w:rPr>
          <w:rFonts w:asciiTheme="minorHAnsi" w:hAnsiTheme="minorHAnsi"/>
          <w:b/>
          <w:szCs w:val="40"/>
        </w:rPr>
        <w:t xml:space="preserve"> de 2020.</w:t>
      </w:r>
    </w:p>
    <w:p w:rsidR="00452500" w:rsidRPr="006353C9" w:rsidRDefault="00452500" w:rsidP="00452500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452500" w:rsidRPr="006353C9" w:rsidRDefault="00452500" w:rsidP="00452500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p w:rsidR="00B6336B" w:rsidRDefault="00B6336B"/>
    <w:sectPr w:rsidR="00B6336B" w:rsidSect="00061F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D85" w:rsidRDefault="002B4D85" w:rsidP="002F37E9">
      <w:pPr>
        <w:pStyle w:val="PargrafodaLista"/>
      </w:pPr>
      <w:r>
        <w:separator/>
      </w:r>
    </w:p>
  </w:endnote>
  <w:endnote w:type="continuationSeparator" w:id="1">
    <w:p w:rsidR="002B4D85" w:rsidRDefault="002B4D85" w:rsidP="002F37E9">
      <w:pPr>
        <w:pStyle w:val="PargrafodaList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452500" w:rsidRDefault="00CF76A8">
        <w:pPr>
          <w:pStyle w:val="Rodap"/>
          <w:jc w:val="right"/>
        </w:pPr>
        <w:fldSimple w:instr=" PAGE   \* MERGEFORMAT ">
          <w:r w:rsidR="00BF503A">
            <w:rPr>
              <w:noProof/>
            </w:rPr>
            <w:t>2</w:t>
          </w:r>
        </w:fldSimple>
      </w:p>
    </w:sdtContent>
  </w:sdt>
  <w:p w:rsidR="00452500" w:rsidRDefault="004525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D85" w:rsidRDefault="002B4D85" w:rsidP="002F37E9">
      <w:pPr>
        <w:pStyle w:val="PargrafodaLista"/>
      </w:pPr>
      <w:r>
        <w:separator/>
      </w:r>
    </w:p>
  </w:footnote>
  <w:footnote w:type="continuationSeparator" w:id="1">
    <w:p w:rsidR="002B4D85" w:rsidRDefault="002B4D85" w:rsidP="002F37E9">
      <w:pPr>
        <w:pStyle w:val="PargrafodaList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00" w:rsidRDefault="00452500" w:rsidP="00452500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2500" w:rsidRDefault="00452500" w:rsidP="00452500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452500" w:rsidRPr="00D0069D" w:rsidRDefault="00452500" w:rsidP="00452500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500"/>
    <w:rsid w:val="00033764"/>
    <w:rsid w:val="00037B32"/>
    <w:rsid w:val="000410C3"/>
    <w:rsid w:val="00061F8C"/>
    <w:rsid w:val="00066767"/>
    <w:rsid w:val="00171736"/>
    <w:rsid w:val="001A4B92"/>
    <w:rsid w:val="001A5159"/>
    <w:rsid w:val="001F020C"/>
    <w:rsid w:val="002041FB"/>
    <w:rsid w:val="00221929"/>
    <w:rsid w:val="002A2460"/>
    <w:rsid w:val="002A3F28"/>
    <w:rsid w:val="002B4D85"/>
    <w:rsid w:val="002D1FF3"/>
    <w:rsid w:val="002E1785"/>
    <w:rsid w:val="002F37E9"/>
    <w:rsid w:val="00372C61"/>
    <w:rsid w:val="003B711F"/>
    <w:rsid w:val="003D6A4A"/>
    <w:rsid w:val="003F1359"/>
    <w:rsid w:val="00452500"/>
    <w:rsid w:val="00454D9E"/>
    <w:rsid w:val="00475AB1"/>
    <w:rsid w:val="00481F9E"/>
    <w:rsid w:val="004A1D83"/>
    <w:rsid w:val="004C2A81"/>
    <w:rsid w:val="0050033C"/>
    <w:rsid w:val="005760A4"/>
    <w:rsid w:val="00580125"/>
    <w:rsid w:val="00584F59"/>
    <w:rsid w:val="005A40AD"/>
    <w:rsid w:val="00600F50"/>
    <w:rsid w:val="00697B02"/>
    <w:rsid w:val="006B18EF"/>
    <w:rsid w:val="006F6C52"/>
    <w:rsid w:val="007106C8"/>
    <w:rsid w:val="00722DE6"/>
    <w:rsid w:val="007500CB"/>
    <w:rsid w:val="007A0EFE"/>
    <w:rsid w:val="007D1E8B"/>
    <w:rsid w:val="007E43E2"/>
    <w:rsid w:val="008B26E9"/>
    <w:rsid w:val="008E2997"/>
    <w:rsid w:val="00900EAF"/>
    <w:rsid w:val="00971A57"/>
    <w:rsid w:val="00972974"/>
    <w:rsid w:val="00981784"/>
    <w:rsid w:val="009C2984"/>
    <w:rsid w:val="009F142C"/>
    <w:rsid w:val="00A728E0"/>
    <w:rsid w:val="00B26985"/>
    <w:rsid w:val="00B35357"/>
    <w:rsid w:val="00B6336B"/>
    <w:rsid w:val="00B6607D"/>
    <w:rsid w:val="00B74679"/>
    <w:rsid w:val="00BC6C12"/>
    <w:rsid w:val="00BD0B1D"/>
    <w:rsid w:val="00BF503A"/>
    <w:rsid w:val="00C50E31"/>
    <w:rsid w:val="00C556DF"/>
    <w:rsid w:val="00C658E5"/>
    <w:rsid w:val="00CF76A8"/>
    <w:rsid w:val="00D60F0F"/>
    <w:rsid w:val="00DC0AF9"/>
    <w:rsid w:val="00E14126"/>
    <w:rsid w:val="00E70EC1"/>
    <w:rsid w:val="00E72F5A"/>
    <w:rsid w:val="00E92BF5"/>
    <w:rsid w:val="00EC7078"/>
    <w:rsid w:val="00ED2400"/>
    <w:rsid w:val="00F837AE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25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25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25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5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525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2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50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D2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3</cp:revision>
  <cp:lastPrinted>2020-08-25T13:36:00Z</cp:lastPrinted>
  <dcterms:created xsi:type="dcterms:W3CDTF">2020-08-28T19:03:00Z</dcterms:created>
  <dcterms:modified xsi:type="dcterms:W3CDTF">2020-08-28T19:23:00Z</dcterms:modified>
</cp:coreProperties>
</file>