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7C" w:rsidRPr="00787A7C" w:rsidRDefault="00787A7C" w:rsidP="00787A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787A7C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</w:p>
    <w:p w:rsidR="00787A7C" w:rsidRPr="00787A7C" w:rsidRDefault="00787A7C" w:rsidP="00787A7C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4" w:tgtFrame="_blank" w:history="1">
        <w:r w:rsidRPr="00787A7C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 xml:space="preserve">Resolução Específica </w:t>
        </w:r>
        <w:proofErr w:type="gramStart"/>
        <w:r w:rsidRPr="00787A7C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>nº :</w:t>
        </w:r>
        <w:proofErr w:type="gramEnd"/>
        <w:r w:rsidRPr="00787A7C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 xml:space="preserve"> 01480/2019</w:t>
        </w:r>
      </w:hyperlink>
    </w:p>
    <w:p w:rsidR="00787A7C" w:rsidRPr="00787A7C" w:rsidRDefault="00787A7C" w:rsidP="00787A7C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787A7C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787A7C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787A7C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04/06/2019</w:t>
      </w:r>
    </w:p>
    <w:p w:rsidR="00787A7C" w:rsidRPr="00787A7C" w:rsidRDefault="00787A7C" w:rsidP="00787A7C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787A7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787A7C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787A7C">
        <w:rPr>
          <w:rFonts w:ascii="Arial" w:eastAsia="Times New Roman" w:hAnsi="Arial" w:cs="Arial"/>
          <w:color w:val="172938"/>
          <w:sz w:val="20"/>
          <w:lang w:eastAsia="pt-BR"/>
        </w:rPr>
        <w:t>Quebec Indústria e Comércio de Cosméticos Ltda. CNPJ: 10.724.163/0001-70</w:t>
      </w:r>
    </w:p>
    <w:p w:rsidR="00787A7C" w:rsidRPr="00787A7C" w:rsidRDefault="00787A7C" w:rsidP="00787A7C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787A7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787A7C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REDUTOR DE VOLUME/REGENERADOR INTENSIVO DOS FIOS COM PROTEINAS LAUÊ PRO-THERAPY</w:t>
      </w:r>
      <w:r w:rsidRPr="00787A7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787A7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787A7C">
        <w:rPr>
          <w:rFonts w:ascii="Arial" w:eastAsia="Times New Roman" w:hAnsi="Arial" w:cs="Arial"/>
          <w:color w:val="172938"/>
          <w:sz w:val="20"/>
          <w:lang w:eastAsia="pt-BR"/>
        </w:rPr>
        <w:t> Lote: 224</w:t>
      </w:r>
      <w:r w:rsidRPr="00787A7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787A7C" w:rsidRPr="00787A7C" w:rsidRDefault="00787A7C" w:rsidP="00787A7C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787A7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787A7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787A7C">
        <w:rPr>
          <w:rFonts w:ascii="Arial" w:eastAsia="Times New Roman" w:hAnsi="Arial" w:cs="Arial"/>
          <w:color w:val="172938"/>
          <w:sz w:val="20"/>
          <w:lang w:eastAsia="pt-BR"/>
        </w:rPr>
        <w:t>Interdição cautelar</w:t>
      </w:r>
      <w:r w:rsidRPr="00787A7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787A7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787A7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787A7C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interdição cautelar</w:t>
      </w:r>
    </w:p>
    <w:p w:rsidR="00787A7C" w:rsidRPr="00787A7C" w:rsidRDefault="00787A7C" w:rsidP="00787A7C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787A7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787A7C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787A7C">
        <w:rPr>
          <w:rFonts w:ascii="Arial" w:eastAsia="Times New Roman" w:hAnsi="Arial" w:cs="Arial"/>
          <w:color w:val="172938"/>
          <w:sz w:val="20"/>
          <w:lang w:eastAsia="pt-BR"/>
        </w:rPr>
        <w:t xml:space="preserve">Resultado insatisfatório no ensaio de teor de formaldeído e validade da notificação comprovado no Laudo de Análise Fiscal Inicial 3006.1P.0/2018, emitido pela Fundação Ezequiel Dias (FUNED/MG), e tendo em vista o previsto nos </w:t>
      </w:r>
      <w:proofErr w:type="spellStart"/>
      <w:r w:rsidRPr="00787A7C">
        <w:rPr>
          <w:rFonts w:ascii="Arial" w:eastAsia="Times New Roman" w:hAnsi="Arial" w:cs="Arial"/>
          <w:color w:val="172938"/>
          <w:sz w:val="20"/>
          <w:lang w:eastAsia="pt-BR"/>
        </w:rPr>
        <w:t>arts</w:t>
      </w:r>
      <w:proofErr w:type="spellEnd"/>
      <w:r w:rsidRPr="00787A7C">
        <w:rPr>
          <w:rFonts w:ascii="Arial" w:eastAsia="Times New Roman" w:hAnsi="Arial" w:cs="Arial"/>
          <w:color w:val="172938"/>
          <w:sz w:val="20"/>
          <w:lang w:eastAsia="pt-BR"/>
        </w:rPr>
        <w:t xml:space="preserve"> 6º, 7º e inciso I do art. 67 da Lei 6360, de 23 de setembro de 1976.</w:t>
      </w:r>
    </w:p>
    <w:p w:rsidR="005178F6" w:rsidRDefault="005178F6"/>
    <w:sectPr w:rsidR="005178F6" w:rsidSect="005178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7A7C"/>
    <w:rsid w:val="005178F6"/>
    <w:rsid w:val="0078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8F6"/>
  </w:style>
  <w:style w:type="paragraph" w:styleId="Ttulo2">
    <w:name w:val="heading 2"/>
    <w:basedOn w:val="Normal"/>
    <w:link w:val="Ttulo2Char"/>
    <w:uiPriority w:val="9"/>
    <w:qFormat/>
    <w:rsid w:val="00787A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787A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87A7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87A7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8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87A7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87A7C"/>
    <w:rPr>
      <w:b/>
      <w:bCs/>
    </w:rPr>
  </w:style>
  <w:style w:type="character" w:customStyle="1" w:styleId="result">
    <w:name w:val="result"/>
    <w:basedOn w:val="Fontepargpadro"/>
    <w:rsid w:val="00787A7C"/>
  </w:style>
  <w:style w:type="character" w:customStyle="1" w:styleId="ng-binding">
    <w:name w:val="ng-binding"/>
    <w:basedOn w:val="Fontepargpadro"/>
    <w:rsid w:val="00787A7C"/>
  </w:style>
  <w:style w:type="paragraph" w:customStyle="1" w:styleId="ng-scope">
    <w:name w:val="ng-scope"/>
    <w:basedOn w:val="Normal"/>
    <w:rsid w:val="0078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787A7C"/>
  </w:style>
  <w:style w:type="character" w:customStyle="1" w:styleId="ng-scope1">
    <w:name w:val="ng-scope1"/>
    <w:basedOn w:val="Fontepargpadro"/>
    <w:rsid w:val="00787A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5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4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6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54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11" w:color="2C66C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39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0640323">
                                          <w:marLeft w:val="27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dashed" w:sz="6" w:space="11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647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5D5D5"/>
                                        <w:right w:val="none" w:sz="0" w:space="0" w:color="auto"/>
                                      </w:divBdr>
                                      <w:divsChild>
                                        <w:div w:id="1063066142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6" w:space="4" w:color="F2F2F2"/>
                                            <w:left w:val="single" w:sz="6" w:space="6" w:color="F2F2F2"/>
                                            <w:bottom w:val="single" w:sz="6" w:space="2" w:color="F2F2F2"/>
                                            <w:right w:val="single" w:sz="6" w:space="6" w:color="F2F2F2"/>
                                          </w:divBdr>
                                          <w:divsChild>
                                            <w:div w:id="6743866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.gov.br/web/dou/-/resolucao-re-n-1.480-de-3-de-junho-de-2019-15200901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694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1</cp:revision>
  <cp:lastPrinted>2019-06-05T11:07:00Z</cp:lastPrinted>
  <dcterms:created xsi:type="dcterms:W3CDTF">2019-06-05T11:07:00Z</dcterms:created>
  <dcterms:modified xsi:type="dcterms:W3CDTF">2019-06-05T11:08:00Z</dcterms:modified>
</cp:coreProperties>
</file>