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89" w:rsidRPr="00544989" w:rsidRDefault="00544989" w:rsidP="00544989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544989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544989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"http://www.in.gov.br/en/web/dou/-/resolucao-re-n-2.287-de-19-de-agosto-de-2019-211443266" \t "_blank" </w:instrText>
      </w:r>
      <w:r w:rsidRPr="00544989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544989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544989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544989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02287/2019</w:t>
      </w:r>
      <w:r w:rsidRPr="00544989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544989" w:rsidRPr="00544989" w:rsidRDefault="00544989" w:rsidP="00544989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544989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544989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544989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20/08/2019</w:t>
      </w:r>
    </w:p>
    <w:p w:rsidR="00544989" w:rsidRPr="00544989" w:rsidRDefault="00544989" w:rsidP="00544989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4498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544989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544989">
        <w:rPr>
          <w:rFonts w:ascii="Arial" w:eastAsia="Times New Roman" w:hAnsi="Arial" w:cs="Arial"/>
          <w:color w:val="172938"/>
          <w:sz w:val="20"/>
          <w:lang w:eastAsia="pt-BR"/>
        </w:rPr>
        <w:t>Chemsystem</w:t>
      </w:r>
      <w:proofErr w:type="spellEnd"/>
      <w:r w:rsidRPr="00544989">
        <w:rPr>
          <w:rFonts w:ascii="Arial" w:eastAsia="Times New Roman" w:hAnsi="Arial" w:cs="Arial"/>
          <w:color w:val="172938"/>
          <w:sz w:val="20"/>
          <w:lang w:eastAsia="pt-BR"/>
        </w:rPr>
        <w:t xml:space="preserve"> Química Preventiva Ltda. CNPJ: 80816143000105</w:t>
      </w:r>
    </w:p>
    <w:p w:rsidR="00544989" w:rsidRPr="00544989" w:rsidRDefault="00544989" w:rsidP="00544989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4498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544989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MAX WATER BIO</w:t>
      </w:r>
      <w:r w:rsidRPr="0054498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4498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544989">
        <w:rPr>
          <w:rFonts w:ascii="Arial" w:eastAsia="Times New Roman" w:hAnsi="Arial" w:cs="Arial"/>
          <w:color w:val="172938"/>
          <w:sz w:val="20"/>
          <w:lang w:eastAsia="pt-BR"/>
        </w:rPr>
        <w:t> Todos os lotes</w:t>
      </w:r>
      <w:r w:rsidRPr="0054498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544989" w:rsidRPr="00544989" w:rsidRDefault="00544989" w:rsidP="00544989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4498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54498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44989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54498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44989">
        <w:rPr>
          <w:rFonts w:ascii="Arial" w:eastAsia="Times New Roman" w:hAnsi="Arial" w:cs="Arial"/>
          <w:color w:val="172938"/>
          <w:sz w:val="20"/>
          <w:lang w:eastAsia="pt-BR"/>
        </w:rPr>
        <w:t>Suspensão do Armazenamento</w:t>
      </w:r>
      <w:r w:rsidRPr="0054498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44989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54498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44989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54498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44989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54498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44989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54498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44989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54498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4498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54498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544989">
        <w:rPr>
          <w:rFonts w:ascii="Arial" w:eastAsia="Times New Roman" w:hAnsi="Arial" w:cs="Arial"/>
          <w:color w:val="172938"/>
          <w:sz w:val="20"/>
          <w:lang w:eastAsia="pt-BR"/>
        </w:rPr>
        <w:t> MEDIDA PREVENTIVA. Ações de fiscalização: recolhimento e proibição do armazenamento, da comercialização, da distribuição, da fabricação, da propaganda e do uso.</w:t>
      </w:r>
    </w:p>
    <w:p w:rsidR="00544989" w:rsidRPr="00544989" w:rsidRDefault="00544989" w:rsidP="00544989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54498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544989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544989">
        <w:rPr>
          <w:rFonts w:ascii="Arial" w:eastAsia="Times New Roman" w:hAnsi="Arial" w:cs="Arial"/>
          <w:color w:val="172938"/>
          <w:sz w:val="20"/>
          <w:lang w:eastAsia="pt-BR"/>
        </w:rPr>
        <w:t xml:space="preserve">Foi considerada a fabricação do produto sem registro, infringindo o art. 12 da Lei 6360, de 23 de setembro de 1976, e tendo em vista o previsto nos </w:t>
      </w:r>
      <w:proofErr w:type="spellStart"/>
      <w:r w:rsidRPr="00544989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544989">
        <w:rPr>
          <w:rFonts w:ascii="Arial" w:eastAsia="Times New Roman" w:hAnsi="Arial" w:cs="Arial"/>
          <w:color w:val="172938"/>
          <w:sz w:val="20"/>
          <w:lang w:eastAsia="pt-BR"/>
        </w:rPr>
        <w:t xml:space="preserve"> 6º, 7º e inciso I do art. 67 da Lei 6360, de 23 de setembro de 1976.</w:t>
      </w:r>
    </w:p>
    <w:p w:rsidR="00400E61" w:rsidRDefault="00400E61"/>
    <w:sectPr w:rsidR="00400E61" w:rsidSect="00400E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989"/>
    <w:rsid w:val="00400E61"/>
    <w:rsid w:val="0054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61"/>
  </w:style>
  <w:style w:type="paragraph" w:styleId="Ttulo2">
    <w:name w:val="heading 2"/>
    <w:basedOn w:val="Normal"/>
    <w:link w:val="Ttulo2Char"/>
    <w:uiPriority w:val="9"/>
    <w:qFormat/>
    <w:rsid w:val="00544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49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4498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4498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4498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44989"/>
    <w:rPr>
      <w:b/>
      <w:bCs/>
    </w:rPr>
  </w:style>
  <w:style w:type="character" w:customStyle="1" w:styleId="result">
    <w:name w:val="result"/>
    <w:basedOn w:val="Fontepargpadro"/>
    <w:rsid w:val="00544989"/>
  </w:style>
  <w:style w:type="character" w:customStyle="1" w:styleId="ng-binding">
    <w:name w:val="ng-binding"/>
    <w:basedOn w:val="Fontepargpadro"/>
    <w:rsid w:val="00544989"/>
  </w:style>
  <w:style w:type="paragraph" w:customStyle="1" w:styleId="ng-scope">
    <w:name w:val="ng-scope"/>
    <w:basedOn w:val="Normal"/>
    <w:rsid w:val="0054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544989"/>
  </w:style>
  <w:style w:type="character" w:customStyle="1" w:styleId="ng-scope1">
    <w:name w:val="ng-scope1"/>
    <w:basedOn w:val="Fontepargpadro"/>
    <w:rsid w:val="00544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170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77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857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293707758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286282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dcterms:created xsi:type="dcterms:W3CDTF">2019-08-23T11:23:00Z</dcterms:created>
  <dcterms:modified xsi:type="dcterms:W3CDTF">2019-08-23T11:24:00Z</dcterms:modified>
</cp:coreProperties>
</file>