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08" w:rsidRPr="00394E08" w:rsidRDefault="00601507" w:rsidP="00394E08">
      <w:pPr>
        <w:pStyle w:val="Ttulo2"/>
        <w:shd w:val="clear" w:color="auto" w:fill="F9F9F9"/>
        <w:spacing w:before="0" w:beforeAutospacing="0" w:after="0" w:afterAutospacing="0" w:line="600" w:lineRule="atLeast"/>
        <w:rPr>
          <w:rFonts w:ascii="Arial" w:hAnsi="Arial" w:cs="Arial"/>
          <w:color w:val="172938"/>
          <w:sz w:val="20"/>
          <w:szCs w:val="20"/>
        </w:rPr>
      </w:pPr>
      <w:r w:rsidRPr="00601507">
        <w:rPr>
          <w:rFonts w:ascii="Arial" w:hAnsi="Arial" w:cs="Arial"/>
          <w:color w:val="172938"/>
          <w:sz w:val="20"/>
          <w:szCs w:val="20"/>
        </w:rPr>
        <w:t> </w:t>
      </w:r>
    </w:p>
    <w:p w:rsidR="00394E08" w:rsidRPr="00394E08" w:rsidRDefault="00394E08" w:rsidP="00394E08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" w:tgtFrame="_blank" w:history="1">
        <w:r w:rsidRPr="00394E0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394E0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394E08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02289/2019</w:t>
        </w:r>
      </w:hyperlink>
    </w:p>
    <w:p w:rsidR="00394E08" w:rsidRPr="00394E08" w:rsidRDefault="00394E08" w:rsidP="00394E08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394E0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394E0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394E0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20/08/2019</w:t>
      </w:r>
    </w:p>
    <w:p w:rsidR="00394E08" w:rsidRPr="00394E08" w:rsidRDefault="00394E08" w:rsidP="00394E08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4E0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394E0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394E08">
        <w:rPr>
          <w:rFonts w:ascii="Arial" w:eastAsia="Times New Roman" w:hAnsi="Arial" w:cs="Arial"/>
          <w:color w:val="172938"/>
          <w:sz w:val="20"/>
          <w:lang w:eastAsia="pt-BR"/>
        </w:rPr>
        <w:t>Aché Laboratórios Farmacêuticos S.A.</w:t>
      </w:r>
    </w:p>
    <w:p w:rsidR="00394E08" w:rsidRPr="00394E08" w:rsidRDefault="00394E08" w:rsidP="00394E08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4E0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94E0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DERMOMAX - 40 MG/G CREM DERM CT </w:t>
      </w:r>
      <w:proofErr w:type="gramStart"/>
      <w:r w:rsidRPr="00394E0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1</w:t>
      </w:r>
      <w:proofErr w:type="gramEnd"/>
      <w:r w:rsidRPr="00394E0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BG AL X 30 G</w:t>
      </w:r>
      <w:r w:rsidRPr="00394E0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4E0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94E08">
        <w:rPr>
          <w:rFonts w:ascii="Arial" w:eastAsia="Times New Roman" w:hAnsi="Arial" w:cs="Arial"/>
          <w:color w:val="172938"/>
          <w:sz w:val="20"/>
          <w:lang w:eastAsia="pt-BR"/>
        </w:rPr>
        <w:t> Lotes: 1905245, 1905246 e 1905255</w:t>
      </w:r>
      <w:r w:rsidRPr="00394E0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394E08" w:rsidRPr="00394E08" w:rsidRDefault="00394E08" w:rsidP="00394E08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4E0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394E0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4E08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394E0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4E08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394E0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4E08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394E0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4E08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394E0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4E0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94E0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394E08">
        <w:rPr>
          <w:rFonts w:ascii="Arial" w:eastAsia="Times New Roman" w:hAnsi="Arial" w:cs="Arial"/>
          <w:color w:val="172938"/>
          <w:sz w:val="20"/>
          <w:lang w:eastAsia="pt-BR"/>
        </w:rPr>
        <w:t> MEDIDA PREVENTIVA. Ações de fiscalização: recolhimento voluntário e suspensão da comercialização, da distribuição e do uso.</w:t>
      </w:r>
    </w:p>
    <w:p w:rsidR="00394E08" w:rsidRPr="00394E08" w:rsidRDefault="00394E08" w:rsidP="00394E08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94E0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394E0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394E08">
        <w:rPr>
          <w:rFonts w:ascii="Arial" w:eastAsia="Times New Roman" w:hAnsi="Arial" w:cs="Arial"/>
          <w:color w:val="172938"/>
          <w:sz w:val="20"/>
          <w:lang w:eastAsia="pt-BR"/>
        </w:rPr>
        <w:t>Comunicado de recolhimento voluntário em razão de extravasamento do conteúdo interno do medicamento.</w:t>
      </w:r>
    </w:p>
    <w:p w:rsidR="00601507" w:rsidRPr="00601507" w:rsidRDefault="00601507" w:rsidP="00601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</w:p>
    <w:sectPr w:rsidR="00601507" w:rsidRPr="00601507" w:rsidSect="00A41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1AB"/>
    <w:rsid w:val="00236B0B"/>
    <w:rsid w:val="00394E08"/>
    <w:rsid w:val="00435D79"/>
    <w:rsid w:val="005B01AB"/>
    <w:rsid w:val="00601507"/>
    <w:rsid w:val="006D2BCE"/>
    <w:rsid w:val="00A413BF"/>
    <w:rsid w:val="00CF1BC2"/>
    <w:rsid w:val="00DD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BF"/>
  </w:style>
  <w:style w:type="paragraph" w:styleId="Ttulo2">
    <w:name w:val="heading 2"/>
    <w:basedOn w:val="Normal"/>
    <w:link w:val="Ttulo2Char"/>
    <w:uiPriority w:val="9"/>
    <w:qFormat/>
    <w:rsid w:val="005B0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B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B01A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B01A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B01A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B01AB"/>
    <w:rPr>
      <w:b/>
      <w:bCs/>
    </w:rPr>
  </w:style>
  <w:style w:type="character" w:customStyle="1" w:styleId="result">
    <w:name w:val="result"/>
    <w:basedOn w:val="Fontepargpadro"/>
    <w:rsid w:val="005B01AB"/>
  </w:style>
  <w:style w:type="character" w:customStyle="1" w:styleId="ng-binding">
    <w:name w:val="ng-binding"/>
    <w:basedOn w:val="Fontepargpadro"/>
    <w:rsid w:val="005B01AB"/>
  </w:style>
  <w:style w:type="paragraph" w:customStyle="1" w:styleId="ng-scope">
    <w:name w:val="ng-scope"/>
    <w:basedOn w:val="Normal"/>
    <w:rsid w:val="005B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5B01AB"/>
  </w:style>
  <w:style w:type="character" w:customStyle="1" w:styleId="ng-scope1">
    <w:name w:val="ng-scope1"/>
    <w:basedOn w:val="Fontepargpadro"/>
    <w:rsid w:val="005B01AB"/>
  </w:style>
  <w:style w:type="paragraph" w:styleId="NormalWeb">
    <w:name w:val="Normal (Web)"/>
    <w:basedOn w:val="Normal"/>
    <w:uiPriority w:val="99"/>
    <w:semiHidden/>
    <w:unhideWhenUsed/>
    <w:rsid w:val="0060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30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481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2064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83260039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287390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5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355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763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515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8719626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6605704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792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56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4478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3209112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2103422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13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368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19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510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0138851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86195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94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11327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4430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4873084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791991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62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6540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589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6761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9211419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105649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861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910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928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5417650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6979271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974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615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07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9465641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740287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1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05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430342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21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55477845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2383648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2.289-de-19-de-agosto-de-2019-21144331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2019-08-21T11:38:00Z</cp:lastPrinted>
  <dcterms:created xsi:type="dcterms:W3CDTF">2019-08-21T11:39:00Z</dcterms:created>
  <dcterms:modified xsi:type="dcterms:W3CDTF">2019-08-21T11:39:00Z</dcterms:modified>
</cp:coreProperties>
</file>