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07" w:rsidRPr="00601507" w:rsidRDefault="00601507" w:rsidP="006015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601507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</w:p>
    <w:p w:rsidR="00DD7751" w:rsidRPr="00DD7751" w:rsidRDefault="00DD7751" w:rsidP="00DD7751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DD775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DD775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DD7751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02289/2019</w:t>
        </w:r>
      </w:hyperlink>
    </w:p>
    <w:p w:rsidR="00DD7751" w:rsidRPr="00DD7751" w:rsidRDefault="00DD7751" w:rsidP="00DD7751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DD775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DD775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DD7751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20/08/2019</w:t>
      </w:r>
    </w:p>
    <w:p w:rsidR="00DD7751" w:rsidRPr="00DD7751" w:rsidRDefault="00DD7751" w:rsidP="00DD7751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D775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Boehringer</w:t>
      </w:r>
      <w:proofErr w:type="spellEnd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 xml:space="preserve"> </w:t>
      </w:r>
      <w:proofErr w:type="spellStart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Ingelheim</w:t>
      </w:r>
      <w:proofErr w:type="spellEnd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 xml:space="preserve"> do Brasil Química e Farmacêutica </w:t>
      </w:r>
      <w:proofErr w:type="spellStart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</w:p>
    <w:p w:rsidR="00DD7751" w:rsidRPr="00DD7751" w:rsidRDefault="00DD7751" w:rsidP="00DD7751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D775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INFECTRIN (8MG/ML +40MG/ML</w:t>
      </w:r>
      <w:proofErr w:type="gramStart"/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</w:t>
      </w:r>
      <w:proofErr w:type="gramEnd"/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 Lote: A4459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DD7751" w:rsidRPr="00DD7751" w:rsidRDefault="00DD7751" w:rsidP="00DD775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D775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 xml:space="preserve">Apreensão e </w:t>
      </w:r>
      <w:proofErr w:type="spellStart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Proibição da comercialização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Suspensão da Distribuição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Suspensão do Uso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DD775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 xml:space="preserve"> MEDIDA PREVENTIVA. Ações de fiscalização: apreensão e </w:t>
      </w:r>
      <w:proofErr w:type="spellStart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inutilização</w:t>
      </w:r>
      <w:proofErr w:type="spellEnd"/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 xml:space="preserve"> e proibição da comercialização, da distribuição e do uso.</w:t>
      </w:r>
    </w:p>
    <w:p w:rsidR="00DD7751" w:rsidRPr="00DD7751" w:rsidRDefault="00DD7751" w:rsidP="00DD7751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DD7751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DD7751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DD7751">
        <w:rPr>
          <w:rFonts w:ascii="Arial" w:eastAsia="Times New Roman" w:hAnsi="Arial" w:cs="Arial"/>
          <w:color w:val="172938"/>
          <w:sz w:val="20"/>
          <w:lang w:eastAsia="pt-BR"/>
        </w:rPr>
        <w:t>A empresa BOEHRINGER INGELHEIM DO BRASIL QUÍMICA E FARMACÊUTICA LTDA., detentora do registro do medicamento, desconhece a existência do respectivo produto, tratando-se, portanto, de falsificação. Amparo legal: art. 62, caput e II, da Lei nº 6.360, de 23 de setembro de 1976.</w:t>
      </w:r>
    </w:p>
    <w:p w:rsidR="00A413BF" w:rsidRPr="00601507" w:rsidRDefault="00A413BF" w:rsidP="00601507"/>
    <w:sectPr w:rsidR="00A413BF" w:rsidRPr="00601507" w:rsidSect="00A41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1AB"/>
    <w:rsid w:val="00236B0B"/>
    <w:rsid w:val="005B01AB"/>
    <w:rsid w:val="00601507"/>
    <w:rsid w:val="006D2BCE"/>
    <w:rsid w:val="00A413BF"/>
    <w:rsid w:val="00CF1BC2"/>
    <w:rsid w:val="00DD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BF"/>
  </w:style>
  <w:style w:type="paragraph" w:styleId="Ttulo2">
    <w:name w:val="heading 2"/>
    <w:basedOn w:val="Normal"/>
    <w:link w:val="Ttulo2Char"/>
    <w:uiPriority w:val="9"/>
    <w:qFormat/>
    <w:rsid w:val="005B0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B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B01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B0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B01A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1AB"/>
    <w:rPr>
      <w:b/>
      <w:bCs/>
    </w:rPr>
  </w:style>
  <w:style w:type="character" w:customStyle="1" w:styleId="result">
    <w:name w:val="result"/>
    <w:basedOn w:val="Fontepargpadro"/>
    <w:rsid w:val="005B01AB"/>
  </w:style>
  <w:style w:type="character" w:customStyle="1" w:styleId="ng-binding">
    <w:name w:val="ng-binding"/>
    <w:basedOn w:val="Fontepargpadro"/>
    <w:rsid w:val="005B01AB"/>
  </w:style>
  <w:style w:type="paragraph" w:customStyle="1" w:styleId="ng-scope">
    <w:name w:val="ng-scope"/>
    <w:basedOn w:val="Normal"/>
    <w:rsid w:val="005B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5B01AB"/>
  </w:style>
  <w:style w:type="character" w:customStyle="1" w:styleId="ng-scope1">
    <w:name w:val="ng-scope1"/>
    <w:basedOn w:val="Fontepargpadro"/>
    <w:rsid w:val="005B01AB"/>
  </w:style>
  <w:style w:type="paragraph" w:styleId="NormalWeb">
    <w:name w:val="Normal (Web)"/>
    <w:basedOn w:val="Normal"/>
    <w:uiPriority w:val="99"/>
    <w:semiHidden/>
    <w:unhideWhenUsed/>
    <w:rsid w:val="006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355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63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51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8719626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605704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7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5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78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3209112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2103422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3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368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196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510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501388510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0861958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61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910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928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5417650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6979271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749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61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07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9465641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1740287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11" w:color="2C66C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0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430342">
                                          <w:marLeft w:val="27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ashed" w:sz="6" w:space="11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1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5D5D5"/>
                                        <w:right w:val="none" w:sz="0" w:space="0" w:color="auto"/>
                                      </w:divBdr>
                                      <w:divsChild>
                                        <w:div w:id="554778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single" w:sz="6" w:space="4" w:color="F2F2F2"/>
                                            <w:left w:val="single" w:sz="6" w:space="6" w:color="F2F2F2"/>
                                            <w:bottom w:val="single" w:sz="6" w:space="2" w:color="F2F2F2"/>
                                            <w:right w:val="single" w:sz="6" w:space="6" w:color="F2F2F2"/>
                                          </w:divBdr>
                                          <w:divsChild>
                                            <w:div w:id="2383648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2.289-de-19-de-agosto-de-2019-2114433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2019-08-21T11:34:00Z</cp:lastPrinted>
  <dcterms:created xsi:type="dcterms:W3CDTF">2019-08-21T11:35:00Z</dcterms:created>
  <dcterms:modified xsi:type="dcterms:W3CDTF">2019-08-21T11:35:00Z</dcterms:modified>
</cp:coreProperties>
</file>