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85" w:rsidRPr="00BB0DB9" w:rsidRDefault="00356485" w:rsidP="00356485">
      <w:pPr>
        <w:shd w:val="clear" w:color="auto" w:fill="FFFFFF"/>
        <w:spacing w:after="100" w:afterAutospacing="1" w:line="240" w:lineRule="auto"/>
        <w:jc w:val="center"/>
        <w:outlineLvl w:val="1"/>
        <w:rPr>
          <w:rFonts w:eastAsia="Times New Roman" w:cstheme="minorHAnsi"/>
          <w:b/>
          <w:color w:val="1F2A47"/>
          <w:spacing w:val="-8"/>
          <w:sz w:val="44"/>
          <w:szCs w:val="44"/>
          <w:u w:val="single"/>
        </w:rPr>
      </w:pPr>
      <w:r w:rsidRPr="00BB0DB9">
        <w:rPr>
          <w:rFonts w:eastAsia="Times New Roman" w:cstheme="minorHAnsi"/>
          <w:b/>
          <w:color w:val="1F2A47"/>
          <w:spacing w:val="-8"/>
          <w:sz w:val="44"/>
          <w:szCs w:val="44"/>
          <w:u w:val="single"/>
        </w:rPr>
        <w:t>Cadastro Único</w:t>
      </w:r>
    </w:p>
    <w:p w:rsidR="00163DFD" w:rsidRPr="00BB0DB9" w:rsidRDefault="00163DFD" w:rsidP="00BB0DB9">
      <w:pPr>
        <w:shd w:val="clear" w:color="auto" w:fill="FFFFFF"/>
        <w:spacing w:after="100" w:afterAutospacing="1" w:line="240" w:lineRule="auto"/>
        <w:outlineLvl w:val="1"/>
        <w:rPr>
          <w:rFonts w:eastAsia="Times New Roman" w:cstheme="minorHAnsi"/>
          <w:b/>
          <w:spacing w:val="-8"/>
        </w:rPr>
      </w:pPr>
      <w:r w:rsidRPr="00BB0DB9">
        <w:rPr>
          <w:rFonts w:eastAsia="Times New Roman" w:cstheme="minorHAnsi"/>
          <w:b/>
          <w:spacing w:val="-8"/>
        </w:rPr>
        <w:t>O que é</w:t>
      </w:r>
    </w:p>
    <w:p w:rsidR="00163DFD" w:rsidRPr="00BB0DB9" w:rsidRDefault="00163DFD" w:rsidP="005C185E">
      <w:pPr>
        <w:pStyle w:val="PargrafodaLista"/>
        <w:numPr>
          <w:ilvl w:val="0"/>
          <w:numId w:val="17"/>
        </w:numPr>
        <w:shd w:val="clear" w:color="auto" w:fill="FFFFFF"/>
        <w:spacing w:after="100" w:afterAutospacing="1" w:line="360" w:lineRule="auto"/>
        <w:ind w:left="714" w:hanging="357"/>
        <w:rPr>
          <w:rFonts w:eastAsia="Times New Roman" w:cstheme="minorHAnsi"/>
        </w:rPr>
      </w:pPr>
      <w:r w:rsidRPr="00BB0DB9">
        <w:rPr>
          <w:rFonts w:eastAsia="Times New Roman" w:cstheme="minorHAnsi"/>
        </w:rPr>
        <w:t>​O Cadastro Único é um conjunto de informações sobre as famílias brasileiras em situação de pobreza e extrema pobreza.</w:t>
      </w:r>
    </w:p>
    <w:p w:rsidR="00163DFD" w:rsidRPr="00BB0DB9" w:rsidRDefault="00163DFD" w:rsidP="005C185E">
      <w:pPr>
        <w:pStyle w:val="PargrafodaLista"/>
        <w:numPr>
          <w:ilvl w:val="0"/>
          <w:numId w:val="17"/>
        </w:numPr>
        <w:shd w:val="clear" w:color="auto" w:fill="FFFFFF"/>
        <w:spacing w:before="100" w:beforeAutospacing="1" w:after="100" w:afterAutospacing="1" w:line="360" w:lineRule="auto"/>
        <w:ind w:left="714" w:hanging="357"/>
        <w:rPr>
          <w:rFonts w:eastAsia="Times New Roman" w:cstheme="minorHAnsi"/>
        </w:rPr>
      </w:pPr>
      <w:r w:rsidRPr="00BB0DB9">
        <w:rPr>
          <w:rFonts w:eastAsia="Times New Roman" w:cstheme="minorHAnsi"/>
        </w:rPr>
        <w:t xml:space="preserve">Essas informações são utilizadas pelo Governo Federal, pelos Estados e pelos municípios para </w:t>
      </w:r>
      <w:proofErr w:type="gramStart"/>
      <w:r w:rsidRPr="00BB0DB9">
        <w:rPr>
          <w:rFonts w:eastAsia="Times New Roman" w:cstheme="minorHAnsi"/>
        </w:rPr>
        <w:t>implementação</w:t>
      </w:r>
      <w:proofErr w:type="gramEnd"/>
      <w:r w:rsidRPr="00BB0DB9">
        <w:rPr>
          <w:rFonts w:eastAsia="Times New Roman" w:cstheme="minorHAnsi"/>
        </w:rPr>
        <w:t xml:space="preserve"> de políticas públicas capazes de promover a melhoria da vida dessas famílias.</w:t>
      </w:r>
    </w:p>
    <w:p w:rsidR="00BB0DB9" w:rsidRDefault="00163DFD" w:rsidP="00163DFD">
      <w:pPr>
        <w:shd w:val="clear" w:color="auto" w:fill="FFFFFF"/>
        <w:spacing w:before="100" w:beforeAutospacing="1" w:after="100" w:afterAutospacing="1" w:line="240" w:lineRule="auto"/>
        <w:rPr>
          <w:rFonts w:eastAsia="Times New Roman" w:cstheme="minorHAnsi"/>
          <w:b/>
        </w:rPr>
      </w:pPr>
      <w:r w:rsidRPr="00BB0DB9">
        <w:rPr>
          <w:rFonts w:eastAsia="Times New Roman" w:cstheme="minorHAnsi"/>
          <w:b/>
          <w:bCs/>
        </w:rPr>
        <w:t>Quem deve estar inscrito no Cadastro Único</w:t>
      </w:r>
    </w:p>
    <w:p w:rsidR="00163DFD" w:rsidRPr="00BB0DB9" w:rsidRDefault="00BB0DB9" w:rsidP="00163DFD">
      <w:pPr>
        <w:shd w:val="clear" w:color="auto" w:fill="FFFFFF"/>
        <w:spacing w:before="100" w:beforeAutospacing="1" w:after="100" w:afterAutospacing="1" w:line="240" w:lineRule="auto"/>
        <w:rPr>
          <w:rFonts w:eastAsia="Times New Roman" w:cstheme="minorHAnsi"/>
          <w:b/>
        </w:rPr>
      </w:pPr>
      <w:r>
        <w:rPr>
          <w:rFonts w:eastAsia="Times New Roman" w:cstheme="minorHAnsi"/>
        </w:rPr>
        <w:t>D</w:t>
      </w:r>
      <w:r w:rsidR="00163DFD" w:rsidRPr="00BB0DB9">
        <w:rPr>
          <w:rFonts w:eastAsia="Times New Roman" w:cstheme="minorHAnsi"/>
        </w:rPr>
        <w:t>evem estar cadastradas as famílias de baixa renda:</w:t>
      </w:r>
    </w:p>
    <w:p w:rsidR="00163DFD" w:rsidRPr="00BB0DB9" w:rsidRDefault="00163DFD" w:rsidP="00163DFD">
      <w:pPr>
        <w:numPr>
          <w:ilvl w:val="0"/>
          <w:numId w:val="1"/>
        </w:numPr>
        <w:shd w:val="clear" w:color="auto" w:fill="FFFFFF"/>
        <w:spacing w:before="100" w:beforeAutospacing="1" w:after="120" w:line="240" w:lineRule="auto"/>
        <w:rPr>
          <w:rFonts w:eastAsia="Times New Roman" w:cstheme="minorHAnsi"/>
        </w:rPr>
      </w:pPr>
      <w:r w:rsidRPr="00BB0DB9">
        <w:rPr>
          <w:rFonts w:eastAsia="Times New Roman" w:cstheme="minorHAnsi"/>
        </w:rPr>
        <w:t xml:space="preserve">Que ganham </w:t>
      </w:r>
      <w:r w:rsidRPr="00BB0DB9">
        <w:rPr>
          <w:rFonts w:eastAsia="Times New Roman" w:cstheme="minorHAnsi"/>
          <w:b/>
        </w:rPr>
        <w:t>até meio</w:t>
      </w:r>
      <w:r w:rsidRPr="00BB0DB9">
        <w:rPr>
          <w:rFonts w:eastAsia="Times New Roman" w:cstheme="minorHAnsi"/>
        </w:rPr>
        <w:t xml:space="preserve"> salário mínimo por pessoa; ou</w:t>
      </w:r>
    </w:p>
    <w:p w:rsidR="00BB0DB9" w:rsidRPr="00BB0DB9" w:rsidRDefault="00163DFD" w:rsidP="00BB0DB9">
      <w:pPr>
        <w:numPr>
          <w:ilvl w:val="0"/>
          <w:numId w:val="1"/>
        </w:numPr>
        <w:shd w:val="clear" w:color="auto" w:fill="FFFFFF"/>
        <w:spacing w:before="100" w:beforeAutospacing="1" w:after="120" w:line="240" w:lineRule="auto"/>
        <w:rPr>
          <w:rFonts w:eastAsia="Times New Roman" w:cstheme="minorHAnsi"/>
        </w:rPr>
      </w:pPr>
      <w:r w:rsidRPr="00BB0DB9">
        <w:rPr>
          <w:rFonts w:eastAsia="Times New Roman" w:cstheme="minorHAnsi"/>
        </w:rPr>
        <w:t xml:space="preserve">Que ganham </w:t>
      </w:r>
      <w:r w:rsidRPr="00BB0DB9">
        <w:rPr>
          <w:rFonts w:eastAsia="Times New Roman" w:cstheme="minorHAnsi"/>
          <w:b/>
        </w:rPr>
        <w:t>até</w:t>
      </w:r>
      <w:r w:rsidRPr="00BB0DB9">
        <w:rPr>
          <w:rFonts w:eastAsia="Times New Roman" w:cstheme="minorHAnsi"/>
        </w:rPr>
        <w:t xml:space="preserve"> </w:t>
      </w:r>
      <w:proofErr w:type="gramStart"/>
      <w:r w:rsidRPr="00BB0DB9">
        <w:rPr>
          <w:rFonts w:eastAsia="Times New Roman" w:cstheme="minorHAnsi"/>
        </w:rPr>
        <w:t>3</w:t>
      </w:r>
      <w:proofErr w:type="gramEnd"/>
      <w:r w:rsidRPr="00BB0DB9">
        <w:rPr>
          <w:rFonts w:eastAsia="Times New Roman" w:cstheme="minorHAnsi"/>
        </w:rPr>
        <w:t xml:space="preserve"> salários mínimos de renda mensal ​</w:t>
      </w:r>
      <w:proofErr w:type="spellStart"/>
      <w:r w:rsidRPr="00BB0DB9">
        <w:rPr>
          <w:rFonts w:eastAsia="Times New Roman" w:cstheme="minorHAnsi"/>
        </w:rPr>
        <w:t>tota</w:t>
      </w:r>
      <w:proofErr w:type="spellEnd"/>
      <w:r w:rsidRPr="00BB0DB9">
        <w:rPr>
          <w:rFonts w:eastAsia="Times New Roman" w:cstheme="minorHAnsi"/>
        </w:rPr>
        <w:t>​l.</w:t>
      </w:r>
    </w:p>
    <w:p w:rsidR="00163DFD" w:rsidRPr="00BB0DB9" w:rsidRDefault="00163DFD" w:rsidP="00163DFD">
      <w:pPr>
        <w:pStyle w:val="Ttulo2"/>
        <w:shd w:val="clear" w:color="auto" w:fill="FFFFFF"/>
        <w:spacing w:before="0" w:beforeAutospacing="0"/>
        <w:rPr>
          <w:rFonts w:asciiTheme="minorHAnsi" w:hAnsiTheme="minorHAnsi" w:cstheme="minorHAnsi"/>
          <w:b w:val="0"/>
          <w:bCs w:val="0"/>
          <w:spacing w:val="-8"/>
          <w:sz w:val="22"/>
          <w:szCs w:val="22"/>
        </w:rPr>
      </w:pPr>
      <w:r w:rsidRPr="00BB0DB9">
        <w:rPr>
          <w:rStyle w:val="Forte"/>
          <w:rFonts w:asciiTheme="minorHAnsi" w:hAnsiTheme="minorHAnsi" w:cstheme="minorHAnsi"/>
          <w:b/>
          <w:sz w:val="22"/>
          <w:szCs w:val="22"/>
          <w:shd w:val="clear" w:color="auto" w:fill="FFFFFF"/>
        </w:rPr>
        <w:t>Como fazer para se inscrever no Cadastro Único:</w:t>
      </w:r>
    </w:p>
    <w:p w:rsidR="00163DFD" w:rsidRPr="00BB0DB9" w:rsidRDefault="00163DFD" w:rsidP="00BB0DB9">
      <w:pPr>
        <w:pStyle w:val="PargrafodaLista"/>
        <w:numPr>
          <w:ilvl w:val="0"/>
          <w:numId w:val="18"/>
        </w:numPr>
        <w:rPr>
          <w:rFonts w:cstheme="minorHAnsi"/>
          <w:shd w:val="clear" w:color="auto" w:fill="FFFFFF"/>
        </w:rPr>
      </w:pPr>
      <w:r w:rsidRPr="00BB0DB9">
        <w:rPr>
          <w:rFonts w:cstheme="minorHAnsi"/>
          <w:shd w:val="clear" w:color="auto" w:fill="FFFFFF"/>
        </w:rPr>
        <w:t>Procure um CRAS – Centro de Referência em Assistência Social no município e solicitar o cadastramento.</w:t>
      </w:r>
    </w:p>
    <w:p w:rsidR="00163DFD" w:rsidRPr="00BB0DB9" w:rsidRDefault="00163DFD" w:rsidP="00163DFD">
      <w:pPr>
        <w:shd w:val="clear" w:color="auto" w:fill="FFFFFF"/>
        <w:spacing w:before="100" w:beforeAutospacing="1" w:after="100" w:afterAutospacing="1" w:line="240" w:lineRule="auto"/>
        <w:rPr>
          <w:rFonts w:eastAsia="Times New Roman" w:cstheme="minorHAnsi"/>
        </w:rPr>
      </w:pPr>
      <w:r w:rsidRPr="00BB0DB9">
        <w:rPr>
          <w:rFonts w:eastAsia="Times New Roman" w:cstheme="minorHAnsi"/>
        </w:rPr>
        <w:t>Para que a família possa ser cadastrada, é importante:</w:t>
      </w:r>
    </w:p>
    <w:p w:rsidR="00163DFD" w:rsidRPr="00BB0DB9" w:rsidRDefault="00163DFD" w:rsidP="00163DFD">
      <w:pPr>
        <w:numPr>
          <w:ilvl w:val="0"/>
          <w:numId w:val="2"/>
        </w:numPr>
        <w:shd w:val="clear" w:color="auto" w:fill="FFFFFF"/>
        <w:spacing w:before="100" w:beforeAutospacing="1" w:after="120" w:line="240" w:lineRule="auto"/>
        <w:rPr>
          <w:rFonts w:eastAsia="Times New Roman" w:cstheme="minorHAnsi"/>
        </w:rPr>
      </w:pPr>
      <w:r w:rsidRPr="00BB0DB9">
        <w:rPr>
          <w:rFonts w:eastAsia="Times New Roman" w:cstheme="minorHAnsi"/>
        </w:rPr>
        <w:t>Ter uma pessoa responsável pela família para responder às perguntas do cadastro. Essa pessoa deve fazer parte da família, morar na mesma casa e ter pelo menos 16 anos.</w:t>
      </w:r>
    </w:p>
    <w:p w:rsidR="005F09BB" w:rsidRPr="00BB0DB9" w:rsidRDefault="005F09BB" w:rsidP="005F09BB">
      <w:pPr>
        <w:spacing w:before="217" w:after="217" w:line="240" w:lineRule="auto"/>
        <w:ind w:left="360"/>
        <w:rPr>
          <w:rFonts w:eastAsia="Times New Roman" w:cstheme="minorHAnsi"/>
          <w:b/>
        </w:rPr>
      </w:pPr>
      <w:r w:rsidRPr="00BB0DB9">
        <w:rPr>
          <w:rFonts w:eastAsia="Times New Roman" w:cstheme="minorHAnsi"/>
          <w:b/>
        </w:rPr>
        <w:t xml:space="preserve">Importante: </w:t>
      </w:r>
      <w:r w:rsidRPr="00BB0DB9">
        <w:rPr>
          <w:rFonts w:eastAsia="Times New Roman" w:cstheme="minorHAnsi"/>
        </w:rPr>
        <w:t>Após o cadastramento da família, é importante manter os dados sempre atualizados.</w:t>
      </w:r>
    </w:p>
    <w:p w:rsidR="005F09BB" w:rsidRPr="00BB0DB9" w:rsidRDefault="005F09BB" w:rsidP="00BB0DB9">
      <w:pPr>
        <w:pStyle w:val="PargrafodaLista"/>
        <w:numPr>
          <w:ilvl w:val="0"/>
          <w:numId w:val="18"/>
        </w:numPr>
        <w:rPr>
          <w:rFonts w:eastAsia="Times New Roman" w:cstheme="minorHAnsi"/>
        </w:rPr>
      </w:pPr>
      <w:r w:rsidRPr="00BB0DB9">
        <w:rPr>
          <w:rFonts w:eastAsia="Times New Roman" w:cstheme="minorHAnsi"/>
        </w:rPr>
        <w:t xml:space="preserve">Sempre que mudar algo na família, como nascimento de um filho, mudança de casa ou de trabalho ou quando alguém deixar de morar na residência, o responsável familiar deve procurar o CRAS e efetuar a atualização dos dados da </w:t>
      </w:r>
      <w:proofErr w:type="gramStart"/>
      <w:r w:rsidRPr="00BB0DB9">
        <w:rPr>
          <w:rFonts w:eastAsia="Times New Roman" w:cstheme="minorHAnsi"/>
        </w:rPr>
        <w:t>família.</w:t>
      </w:r>
      <w:proofErr w:type="gramEnd"/>
      <w:r w:rsidRPr="00BB0DB9">
        <w:rPr>
          <w:rFonts w:eastAsia="Times New Roman" w:cstheme="minorHAnsi"/>
        </w:rPr>
        <w:t>​</w:t>
      </w:r>
    </w:p>
    <w:p w:rsidR="0062413B" w:rsidRPr="00BB0DB9" w:rsidRDefault="005F09BB" w:rsidP="00BB0DB9">
      <w:pPr>
        <w:jc w:val="center"/>
        <w:rPr>
          <w:rFonts w:cstheme="minorHAnsi"/>
          <w:b/>
          <w:shd w:val="clear" w:color="auto" w:fill="FFFFFF"/>
        </w:rPr>
      </w:pPr>
      <w:r w:rsidRPr="00BB0DB9">
        <w:rPr>
          <w:rFonts w:cstheme="minorHAnsi"/>
          <w:b/>
          <w:shd w:val="clear" w:color="auto" w:fill="FFFFFF"/>
        </w:rPr>
        <w:t>Documentos necessários</w:t>
      </w: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bCs/>
          <w:sz w:val="20"/>
          <w:szCs w:val="20"/>
        </w:rPr>
      </w:pPr>
      <w:r w:rsidRPr="00BB0DB9">
        <w:rPr>
          <w:rFonts w:eastAsia="Times New Roman" w:cstheme="minorHAnsi"/>
          <w:b/>
          <w:bCs/>
          <w:sz w:val="20"/>
          <w:szCs w:val="20"/>
          <w:u w:val="single"/>
        </w:rPr>
        <w:t>TRAZER DOCUMENTOS</w:t>
      </w:r>
      <w:r w:rsidRPr="00BB0DB9">
        <w:rPr>
          <w:rFonts w:eastAsia="Times New Roman" w:cstheme="minorHAnsi"/>
          <w:bCs/>
          <w:sz w:val="20"/>
          <w:szCs w:val="20"/>
        </w:rPr>
        <w:t>: SOMENTE ORIGINAIS DE TODOS OS MORADORES DO DOMICILIO.</w:t>
      </w: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bCs/>
          <w:sz w:val="20"/>
          <w:szCs w:val="20"/>
        </w:rPr>
      </w:pP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bCs/>
          <w:sz w:val="20"/>
          <w:szCs w:val="20"/>
        </w:rPr>
      </w:pPr>
      <w:r w:rsidRPr="00BB0DB9">
        <w:rPr>
          <w:rFonts w:eastAsia="Times New Roman" w:cstheme="minorHAnsi"/>
          <w:b/>
          <w:bCs/>
          <w:sz w:val="20"/>
          <w:szCs w:val="20"/>
          <w:u w:val="single"/>
        </w:rPr>
        <w:t>COMPROVANTE DE ENDEREÇO</w:t>
      </w:r>
      <w:r w:rsidRPr="00BB0DB9">
        <w:rPr>
          <w:rFonts w:eastAsia="Times New Roman" w:cstheme="minorHAnsi"/>
          <w:bCs/>
          <w:sz w:val="20"/>
          <w:szCs w:val="20"/>
        </w:rPr>
        <w:t>: RECENTE (MÁXIMO 90 DIAS).</w:t>
      </w: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bCs/>
          <w:sz w:val="20"/>
          <w:szCs w:val="20"/>
        </w:rPr>
      </w:pP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sz w:val="20"/>
          <w:szCs w:val="20"/>
        </w:rPr>
      </w:pPr>
      <w:r w:rsidRPr="00BB0DB9">
        <w:rPr>
          <w:rFonts w:eastAsia="Times New Roman" w:cstheme="minorHAnsi"/>
          <w:b/>
          <w:bCs/>
          <w:sz w:val="20"/>
          <w:szCs w:val="20"/>
          <w:u w:val="single"/>
        </w:rPr>
        <w:t>MAIORES DE 18 ANOS</w:t>
      </w:r>
      <w:r w:rsidRPr="00BB0DB9">
        <w:rPr>
          <w:rFonts w:eastAsia="Times New Roman" w:cstheme="minorHAnsi"/>
          <w:bCs/>
          <w:sz w:val="20"/>
          <w:szCs w:val="20"/>
          <w:u w:val="single"/>
        </w:rPr>
        <w:t>:</w:t>
      </w:r>
      <w:r w:rsidRPr="00BB0DB9">
        <w:rPr>
          <w:rFonts w:eastAsia="Times New Roman" w:cstheme="minorHAnsi"/>
          <w:bCs/>
          <w:sz w:val="20"/>
          <w:szCs w:val="20"/>
        </w:rPr>
        <w:t xml:space="preserve"> </w:t>
      </w:r>
      <w:r w:rsidRPr="00BB0DB9">
        <w:rPr>
          <w:rFonts w:eastAsia="Times New Roman" w:cstheme="minorHAnsi"/>
          <w:sz w:val="20"/>
          <w:szCs w:val="20"/>
        </w:rPr>
        <w:t xml:space="preserve">IDENTIDADE, CPF, TÍTULO DE ELEITOR, CARTEIRA DE TRABALHO, CASO SEJA BENEFICIÁRIO DO INSS O </w:t>
      </w:r>
      <w:r w:rsidR="00BB0DB9">
        <w:rPr>
          <w:rFonts w:eastAsia="Times New Roman" w:cstheme="minorHAnsi"/>
          <w:sz w:val="20"/>
          <w:szCs w:val="20"/>
        </w:rPr>
        <w:t>Ú</w:t>
      </w:r>
      <w:r w:rsidRPr="00BB0DB9">
        <w:rPr>
          <w:rFonts w:eastAsia="Times New Roman" w:cstheme="minorHAnsi"/>
          <w:sz w:val="20"/>
          <w:szCs w:val="20"/>
        </w:rPr>
        <w:t>LTIMO EXTRATO.</w:t>
      </w: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bCs/>
          <w:sz w:val="20"/>
          <w:szCs w:val="20"/>
        </w:rPr>
      </w:pP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sz w:val="20"/>
          <w:szCs w:val="20"/>
        </w:rPr>
      </w:pPr>
      <w:r w:rsidRPr="00BB0DB9">
        <w:rPr>
          <w:rFonts w:eastAsia="Times New Roman" w:cstheme="minorHAnsi"/>
          <w:b/>
          <w:bCs/>
          <w:sz w:val="20"/>
          <w:szCs w:val="20"/>
          <w:u w:val="single"/>
        </w:rPr>
        <w:t>MENORES DE 18 ANOS</w:t>
      </w:r>
      <w:r w:rsidRPr="00BB0DB9">
        <w:rPr>
          <w:rFonts w:eastAsia="Times New Roman" w:cstheme="minorHAnsi"/>
          <w:bCs/>
          <w:sz w:val="20"/>
          <w:szCs w:val="20"/>
          <w:u w:val="single"/>
        </w:rPr>
        <w:t>:</w:t>
      </w:r>
      <w:r w:rsidRPr="00BB0DB9">
        <w:rPr>
          <w:rFonts w:eastAsia="Times New Roman" w:cstheme="minorHAnsi"/>
          <w:sz w:val="20"/>
          <w:szCs w:val="20"/>
        </w:rPr>
        <w:t xml:space="preserve"> CERTIDÃO DE NASCIMENTO OU RG E DECLARAÇÃO DE ESCOLARIDADE.</w:t>
      </w: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sz w:val="20"/>
          <w:szCs w:val="20"/>
        </w:rPr>
      </w:pP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bCs/>
          <w:sz w:val="20"/>
          <w:szCs w:val="20"/>
        </w:rPr>
      </w:pPr>
      <w:r w:rsidRPr="00BB0DB9">
        <w:rPr>
          <w:rFonts w:eastAsia="Times New Roman" w:cstheme="minorHAnsi"/>
          <w:b/>
          <w:sz w:val="20"/>
          <w:szCs w:val="20"/>
          <w:u w:val="single"/>
        </w:rPr>
        <w:t>PARA CRIANÇAS QUE NÃO RESIDAM COM PAIS OU AVÓS</w:t>
      </w:r>
      <w:r w:rsidRPr="00BB0DB9">
        <w:rPr>
          <w:rFonts w:eastAsia="Times New Roman" w:cstheme="minorHAnsi"/>
          <w:sz w:val="20"/>
          <w:szCs w:val="20"/>
          <w:u w:val="single"/>
        </w:rPr>
        <w:t>:</w:t>
      </w:r>
      <w:r w:rsidRPr="00BB0DB9">
        <w:rPr>
          <w:rFonts w:eastAsia="Times New Roman" w:cstheme="minorHAnsi"/>
          <w:sz w:val="20"/>
          <w:szCs w:val="20"/>
        </w:rPr>
        <w:t xml:space="preserve"> </w:t>
      </w:r>
      <w:r w:rsidRPr="00BB0DB9">
        <w:rPr>
          <w:rFonts w:eastAsia="Times New Roman" w:cstheme="minorHAnsi"/>
          <w:bCs/>
          <w:sz w:val="20"/>
          <w:szCs w:val="20"/>
        </w:rPr>
        <w:t>TERMO DE RESPONSABILIDADE DO CONSELHO TUTELAR.</w:t>
      </w: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bCs/>
          <w:sz w:val="20"/>
          <w:szCs w:val="20"/>
        </w:rPr>
      </w:pP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sz w:val="20"/>
          <w:szCs w:val="20"/>
        </w:rPr>
      </w:pPr>
      <w:r w:rsidRPr="00BB0DB9">
        <w:rPr>
          <w:rFonts w:eastAsia="Times New Roman" w:cstheme="minorHAnsi"/>
          <w:b/>
          <w:bCs/>
          <w:sz w:val="20"/>
          <w:szCs w:val="20"/>
          <w:u w:val="single"/>
        </w:rPr>
        <w:t>CERTIDÃO DE ÓBITO</w:t>
      </w:r>
      <w:r w:rsidRPr="00BB0DB9">
        <w:rPr>
          <w:rFonts w:eastAsia="Times New Roman" w:cstheme="minorHAnsi"/>
          <w:bCs/>
          <w:sz w:val="20"/>
          <w:szCs w:val="20"/>
          <w:u w:val="single"/>
        </w:rPr>
        <w:t>:</w:t>
      </w:r>
      <w:r w:rsidRPr="00BB0DB9">
        <w:rPr>
          <w:rFonts w:eastAsia="Times New Roman" w:cstheme="minorHAnsi"/>
          <w:bCs/>
          <w:sz w:val="20"/>
          <w:szCs w:val="20"/>
        </w:rPr>
        <w:t xml:space="preserve"> </w:t>
      </w:r>
      <w:r w:rsidRPr="00BB0DB9">
        <w:rPr>
          <w:rFonts w:eastAsia="Times New Roman" w:cstheme="minorHAnsi"/>
          <w:sz w:val="20"/>
          <w:szCs w:val="20"/>
        </w:rPr>
        <w:t>CASO TENHA OCORRIDO NA FAMÍLIA.</w:t>
      </w:r>
    </w:p>
    <w:p w:rsidR="0062413B" w:rsidRPr="00BB0DB9" w:rsidRDefault="0062413B" w:rsidP="00BB0DB9">
      <w:pPr>
        <w:framePr w:w="10919" w:h="5516" w:hRule="exact" w:hSpace="141" w:wrap="around" w:vAnchor="text" w:hAnchor="page" w:x="567" w:y="263"/>
        <w:shd w:val="clear" w:color="auto" w:fill="FDE9D9" w:themeFill="accent6" w:themeFillTint="33"/>
        <w:spacing w:after="0"/>
        <w:jc w:val="both"/>
        <w:rPr>
          <w:rFonts w:eastAsia="Times New Roman" w:cstheme="minorHAnsi"/>
          <w:sz w:val="20"/>
          <w:szCs w:val="20"/>
        </w:rPr>
      </w:pPr>
    </w:p>
    <w:p w:rsidR="0062413B" w:rsidRPr="00BB0DB9" w:rsidRDefault="0062413B" w:rsidP="00BB0DB9">
      <w:pPr>
        <w:framePr w:w="10919" w:h="5516" w:hRule="exact" w:hSpace="141" w:wrap="around" w:vAnchor="text" w:hAnchor="page" w:x="567" w:y="263"/>
        <w:rPr>
          <w:rFonts w:eastAsia="Times New Roman" w:cstheme="minorHAnsi"/>
          <w:sz w:val="20"/>
          <w:szCs w:val="20"/>
        </w:rPr>
      </w:pPr>
      <w:r w:rsidRPr="00BB0DB9">
        <w:rPr>
          <w:rFonts w:eastAsia="Times New Roman" w:cstheme="minorHAnsi"/>
          <w:b/>
          <w:sz w:val="20"/>
          <w:szCs w:val="20"/>
          <w:u w:val="single"/>
        </w:rPr>
        <w:t>APRESENTAR O CARTÃO DA BOLSA FAMÍLIA:</w:t>
      </w:r>
      <w:proofErr w:type="gramStart"/>
      <w:r w:rsidRPr="00BB0DB9">
        <w:rPr>
          <w:rFonts w:eastAsia="Times New Roman" w:cstheme="minorHAnsi"/>
          <w:sz w:val="20"/>
          <w:szCs w:val="20"/>
        </w:rPr>
        <w:t xml:space="preserve">  </w:t>
      </w:r>
      <w:proofErr w:type="gramEnd"/>
      <w:r w:rsidRPr="00BB0DB9">
        <w:rPr>
          <w:rFonts w:eastAsia="Times New Roman" w:cstheme="minorHAnsi"/>
          <w:sz w:val="20"/>
          <w:szCs w:val="20"/>
        </w:rPr>
        <w:t>CASO SEJA BENEFICIÁRIO</w:t>
      </w:r>
    </w:p>
    <w:p w:rsidR="0062413B" w:rsidRPr="00BB0DB9" w:rsidRDefault="0062413B" w:rsidP="00BB0DB9">
      <w:pPr>
        <w:framePr w:w="10919" w:h="5516" w:hRule="exact" w:hSpace="141" w:wrap="around" w:vAnchor="text" w:hAnchor="page" w:x="567" w:y="263"/>
        <w:rPr>
          <w:rFonts w:cstheme="minorHAnsi"/>
          <w:b/>
          <w:sz w:val="20"/>
          <w:szCs w:val="20"/>
        </w:rPr>
      </w:pPr>
      <w:r w:rsidRPr="00BB0DB9">
        <w:rPr>
          <w:rFonts w:cstheme="minorHAnsi"/>
          <w:b/>
          <w:sz w:val="20"/>
          <w:szCs w:val="20"/>
          <w:u w:val="single"/>
          <w:shd w:val="clear" w:color="auto" w:fill="FFFFFF"/>
        </w:rPr>
        <w:t>EXCEÇÃO:</w:t>
      </w:r>
      <w:r w:rsidRPr="00BB0DB9">
        <w:rPr>
          <w:rFonts w:cstheme="minorHAnsi"/>
          <w:sz w:val="20"/>
          <w:szCs w:val="20"/>
          <w:shd w:val="clear" w:color="auto" w:fill="FFFFFF"/>
        </w:rPr>
        <w:t xml:space="preserve"> NO CASO DE RESPONSÁVEL POR FAMÍLIAS INDÍGENAS E QUILOMBOLAS, PODE SER APRESENTADO QUALQUER UM DOS DOCUMENTOS ABAIXO. NÃO PRECISA SER O CPF OU O TÍTULO DE ELEITOR.</w:t>
      </w:r>
    </w:p>
    <w:p w:rsidR="00BB0DB9" w:rsidRDefault="00BB0DB9" w:rsidP="005F09BB">
      <w:pPr>
        <w:shd w:val="clear" w:color="auto" w:fill="FFFFFF"/>
        <w:tabs>
          <w:tab w:val="left" w:pos="9072"/>
        </w:tabs>
        <w:spacing w:before="100" w:beforeAutospacing="1" w:after="120" w:line="240" w:lineRule="auto"/>
        <w:rPr>
          <w:rFonts w:eastAsia="Times New Roman" w:cstheme="minorHAnsi"/>
          <w:b/>
        </w:rPr>
      </w:pPr>
    </w:p>
    <w:p w:rsidR="00BB0DB9" w:rsidRDefault="00BB0DB9" w:rsidP="005F09BB">
      <w:pPr>
        <w:shd w:val="clear" w:color="auto" w:fill="FFFFFF"/>
        <w:tabs>
          <w:tab w:val="left" w:pos="9072"/>
        </w:tabs>
        <w:spacing w:before="100" w:beforeAutospacing="1" w:after="120" w:line="240" w:lineRule="auto"/>
        <w:rPr>
          <w:rFonts w:eastAsia="Times New Roman" w:cstheme="minorHAnsi"/>
          <w:b/>
        </w:rPr>
      </w:pPr>
    </w:p>
    <w:p w:rsidR="0062413B" w:rsidRPr="00BB0DB9" w:rsidRDefault="0062413B" w:rsidP="005F09BB">
      <w:pPr>
        <w:shd w:val="clear" w:color="auto" w:fill="FFFFFF"/>
        <w:tabs>
          <w:tab w:val="left" w:pos="9072"/>
        </w:tabs>
        <w:spacing w:before="100" w:beforeAutospacing="1" w:after="120" w:line="240" w:lineRule="auto"/>
        <w:rPr>
          <w:rFonts w:eastAsia="Times New Roman" w:cstheme="minorHAnsi"/>
          <w:b/>
        </w:rPr>
      </w:pPr>
      <w:r w:rsidRPr="00BB0DB9">
        <w:rPr>
          <w:rFonts w:eastAsia="Times New Roman" w:cstheme="minorHAnsi"/>
          <w:b/>
        </w:rPr>
        <w:t>Através do cadastro único a família pode acessar os seguintes programas:</w:t>
      </w:r>
    </w:p>
    <w:p w:rsidR="0062413B" w:rsidRPr="00BB0DB9" w:rsidRDefault="0062413B" w:rsidP="0062413B">
      <w:pPr>
        <w:shd w:val="clear" w:color="auto" w:fill="FFFFFF"/>
        <w:spacing w:before="100" w:beforeAutospacing="1" w:after="120" w:line="240" w:lineRule="auto"/>
        <w:ind w:left="720"/>
        <w:rPr>
          <w:rFonts w:eastAsia="Times New Roman" w:cstheme="minorHAnsi"/>
        </w:rPr>
      </w:pPr>
    </w:p>
    <w:p w:rsidR="0062413B" w:rsidRPr="00BB0DB9" w:rsidRDefault="0062413B" w:rsidP="0062413B">
      <w:pPr>
        <w:pStyle w:val="PargrafodaLista"/>
        <w:numPr>
          <w:ilvl w:val="0"/>
          <w:numId w:val="3"/>
        </w:numPr>
        <w:shd w:val="clear" w:color="auto" w:fill="FDE9D9" w:themeFill="accent6" w:themeFillTint="33"/>
        <w:rPr>
          <w:rFonts w:cstheme="minorHAnsi"/>
        </w:rPr>
      </w:pPr>
      <w:r w:rsidRPr="00BB0DB9">
        <w:rPr>
          <w:rFonts w:cstheme="minorHAnsi"/>
        </w:rPr>
        <w:t xml:space="preserve">Programa Bolsa Família </w:t>
      </w:r>
    </w:p>
    <w:p w:rsidR="0062413B" w:rsidRPr="00BB0DB9" w:rsidRDefault="0062413B" w:rsidP="0062413B">
      <w:pPr>
        <w:pStyle w:val="PargrafodaLista"/>
        <w:numPr>
          <w:ilvl w:val="0"/>
          <w:numId w:val="3"/>
        </w:numPr>
        <w:shd w:val="clear" w:color="auto" w:fill="FDE9D9" w:themeFill="accent6" w:themeFillTint="33"/>
        <w:rPr>
          <w:rFonts w:cstheme="minorHAnsi"/>
        </w:rPr>
      </w:pPr>
      <w:r w:rsidRPr="00BB0DB9">
        <w:rPr>
          <w:rFonts w:cstheme="minorHAnsi"/>
        </w:rPr>
        <w:t>Tarifa social Cemig</w:t>
      </w:r>
    </w:p>
    <w:p w:rsidR="0062413B" w:rsidRPr="00BB0DB9" w:rsidRDefault="0062413B" w:rsidP="0062413B">
      <w:pPr>
        <w:pStyle w:val="PargrafodaLista"/>
        <w:numPr>
          <w:ilvl w:val="0"/>
          <w:numId w:val="3"/>
        </w:numPr>
        <w:shd w:val="clear" w:color="auto" w:fill="FDE9D9" w:themeFill="accent6" w:themeFillTint="33"/>
        <w:rPr>
          <w:rFonts w:cstheme="minorHAnsi"/>
        </w:rPr>
      </w:pPr>
      <w:r w:rsidRPr="00BB0DB9">
        <w:rPr>
          <w:rFonts w:cstheme="minorHAnsi"/>
        </w:rPr>
        <w:t xml:space="preserve">Tarifa social </w:t>
      </w:r>
      <w:proofErr w:type="spellStart"/>
      <w:r w:rsidRPr="00BB0DB9">
        <w:rPr>
          <w:rFonts w:cstheme="minorHAnsi"/>
        </w:rPr>
        <w:t>Copasa</w:t>
      </w:r>
      <w:proofErr w:type="spellEnd"/>
    </w:p>
    <w:p w:rsidR="0062413B" w:rsidRPr="00BB0DB9" w:rsidRDefault="0062413B" w:rsidP="0062413B">
      <w:pPr>
        <w:pStyle w:val="PargrafodaLista"/>
        <w:numPr>
          <w:ilvl w:val="0"/>
          <w:numId w:val="3"/>
        </w:numPr>
        <w:shd w:val="clear" w:color="auto" w:fill="FDE9D9" w:themeFill="accent6" w:themeFillTint="33"/>
        <w:rPr>
          <w:rFonts w:cstheme="minorHAnsi"/>
        </w:rPr>
      </w:pPr>
      <w:r w:rsidRPr="00BB0DB9">
        <w:rPr>
          <w:rFonts w:cstheme="minorHAnsi"/>
        </w:rPr>
        <w:t>INSS alíquota reduzida</w:t>
      </w:r>
    </w:p>
    <w:p w:rsidR="0062413B" w:rsidRPr="00BB0DB9" w:rsidRDefault="0062413B" w:rsidP="0062413B">
      <w:pPr>
        <w:pStyle w:val="PargrafodaLista"/>
        <w:numPr>
          <w:ilvl w:val="0"/>
          <w:numId w:val="3"/>
        </w:numPr>
        <w:shd w:val="clear" w:color="auto" w:fill="FDE9D9" w:themeFill="accent6" w:themeFillTint="33"/>
        <w:rPr>
          <w:rFonts w:cstheme="minorHAnsi"/>
        </w:rPr>
      </w:pPr>
      <w:r w:rsidRPr="00BB0DB9">
        <w:rPr>
          <w:rFonts w:cstheme="minorHAnsi"/>
        </w:rPr>
        <w:t>Carteira do Idoso</w:t>
      </w:r>
    </w:p>
    <w:p w:rsidR="0062413B" w:rsidRPr="00BB0DB9" w:rsidRDefault="0062413B" w:rsidP="0062413B">
      <w:pPr>
        <w:pStyle w:val="PargrafodaLista"/>
        <w:numPr>
          <w:ilvl w:val="0"/>
          <w:numId w:val="3"/>
        </w:numPr>
        <w:shd w:val="clear" w:color="auto" w:fill="FDE9D9" w:themeFill="accent6" w:themeFillTint="33"/>
        <w:rPr>
          <w:rFonts w:cstheme="minorHAnsi"/>
        </w:rPr>
      </w:pPr>
      <w:r w:rsidRPr="00BB0DB9">
        <w:rPr>
          <w:rFonts w:cstheme="minorHAnsi"/>
        </w:rPr>
        <w:t>Telefone Popular</w:t>
      </w:r>
    </w:p>
    <w:p w:rsidR="0062413B" w:rsidRPr="00BB0DB9" w:rsidRDefault="0062413B" w:rsidP="0062413B">
      <w:pPr>
        <w:pStyle w:val="PargrafodaLista"/>
        <w:numPr>
          <w:ilvl w:val="0"/>
          <w:numId w:val="3"/>
        </w:numPr>
        <w:shd w:val="clear" w:color="auto" w:fill="FDE9D9" w:themeFill="accent6" w:themeFillTint="33"/>
        <w:rPr>
          <w:rFonts w:cstheme="minorHAnsi"/>
        </w:rPr>
      </w:pPr>
      <w:r w:rsidRPr="00BB0DB9">
        <w:rPr>
          <w:rFonts w:cstheme="minorHAnsi"/>
        </w:rPr>
        <w:t>Isenção de taxa para Concurso Público</w:t>
      </w:r>
    </w:p>
    <w:p w:rsidR="0062413B" w:rsidRPr="00BB0DB9" w:rsidRDefault="0062413B" w:rsidP="0062413B">
      <w:pPr>
        <w:pStyle w:val="PargrafodaLista"/>
        <w:numPr>
          <w:ilvl w:val="0"/>
          <w:numId w:val="3"/>
        </w:numPr>
        <w:shd w:val="clear" w:color="auto" w:fill="FDE9D9" w:themeFill="accent6" w:themeFillTint="33"/>
        <w:rPr>
          <w:rFonts w:cstheme="minorHAnsi"/>
        </w:rPr>
      </w:pPr>
      <w:r w:rsidRPr="00BB0DB9">
        <w:rPr>
          <w:rFonts w:cstheme="minorHAnsi"/>
        </w:rPr>
        <w:t xml:space="preserve">Identidade Jovem – ID JOVEM </w:t>
      </w:r>
    </w:p>
    <w:p w:rsidR="0062413B" w:rsidRPr="00BB0DB9" w:rsidRDefault="0062413B" w:rsidP="0062413B">
      <w:pPr>
        <w:pStyle w:val="PargrafodaLista"/>
        <w:numPr>
          <w:ilvl w:val="0"/>
          <w:numId w:val="3"/>
        </w:numPr>
        <w:shd w:val="clear" w:color="auto" w:fill="FDE9D9" w:themeFill="accent6" w:themeFillTint="33"/>
        <w:rPr>
          <w:rFonts w:cstheme="minorHAnsi"/>
        </w:rPr>
      </w:pPr>
      <w:r w:rsidRPr="00BB0DB9">
        <w:rPr>
          <w:rFonts w:cstheme="minorHAnsi"/>
        </w:rPr>
        <w:t>BPC/LOAS</w:t>
      </w:r>
    </w:p>
    <w:p w:rsidR="0062413B" w:rsidRPr="00BB0DB9" w:rsidRDefault="0062413B" w:rsidP="0062413B">
      <w:pPr>
        <w:pStyle w:val="PargrafodaLista"/>
        <w:numPr>
          <w:ilvl w:val="0"/>
          <w:numId w:val="3"/>
        </w:numPr>
        <w:shd w:val="clear" w:color="auto" w:fill="FDE9D9" w:themeFill="accent6" w:themeFillTint="33"/>
        <w:rPr>
          <w:rFonts w:cstheme="minorHAnsi"/>
        </w:rPr>
      </w:pPr>
      <w:r w:rsidRPr="00BB0DB9">
        <w:rPr>
          <w:rFonts w:cstheme="minorHAnsi"/>
        </w:rPr>
        <w:t>Enem</w:t>
      </w:r>
    </w:p>
    <w:p w:rsidR="0062413B" w:rsidRPr="00BB0DB9" w:rsidRDefault="0062413B" w:rsidP="0062413B">
      <w:pPr>
        <w:rPr>
          <w:rFonts w:cstheme="minorHAnsi"/>
        </w:rPr>
      </w:pPr>
    </w:p>
    <w:p w:rsidR="005F09BB" w:rsidRPr="00BB0DB9" w:rsidRDefault="005F09BB" w:rsidP="005F09BB">
      <w:pPr>
        <w:jc w:val="center"/>
        <w:rPr>
          <w:rFonts w:cstheme="minorHAnsi"/>
          <w:b/>
          <w:u w:val="single"/>
        </w:rPr>
      </w:pPr>
      <w:r w:rsidRPr="00BB0DB9">
        <w:rPr>
          <w:rFonts w:cstheme="minorHAnsi"/>
          <w:b/>
          <w:u w:val="single"/>
        </w:rPr>
        <w:t>Bolsa família</w:t>
      </w:r>
    </w:p>
    <w:p w:rsidR="0062413B" w:rsidRPr="00BB0DB9" w:rsidRDefault="0062413B" w:rsidP="0062413B">
      <w:pPr>
        <w:rPr>
          <w:rFonts w:cstheme="minorHAnsi"/>
        </w:rPr>
      </w:pPr>
    </w:p>
    <w:p w:rsidR="0062413B" w:rsidRPr="00BB0DB9" w:rsidRDefault="0062413B" w:rsidP="0062413B">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BB0DB9">
        <w:rPr>
          <w:rStyle w:val="Forte"/>
          <w:rFonts w:asciiTheme="minorHAnsi" w:hAnsiTheme="minorHAnsi" w:cstheme="minorHAnsi"/>
          <w:sz w:val="22"/>
          <w:szCs w:val="22"/>
        </w:rPr>
        <w:t>Quem pode participar</w:t>
      </w:r>
      <w:r w:rsidRPr="00BB0DB9">
        <w:rPr>
          <w:rFonts w:asciiTheme="minorHAnsi" w:hAnsiTheme="minorHAnsi" w:cstheme="minorHAnsi"/>
          <w:bCs/>
          <w:sz w:val="22"/>
          <w:szCs w:val="22"/>
        </w:rPr>
        <w:br/>
      </w:r>
      <w:r w:rsidRPr="00BB0DB9">
        <w:rPr>
          <w:rFonts w:asciiTheme="minorHAnsi" w:hAnsiTheme="minorHAnsi" w:cstheme="minorHAnsi"/>
          <w:sz w:val="22"/>
          <w:szCs w:val="22"/>
        </w:rPr>
        <w:br/>
        <w:t>O Programa Bolsa Família atende às famílias que vivem em situação de pobreza e de extrema pobreza. Foi utilizado um limite de renda para definir esses dois patamares. Assim, podem fazer parte do Programa:</w:t>
      </w:r>
    </w:p>
    <w:p w:rsidR="0062413B" w:rsidRPr="00BB0DB9" w:rsidRDefault="0062413B" w:rsidP="0062413B">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0062413B" w:rsidRPr="00BB0DB9" w:rsidRDefault="0062413B" w:rsidP="0062413B">
      <w:pPr>
        <w:pStyle w:val="callout"/>
        <w:pBdr>
          <w:left w:val="single" w:sz="48" w:space="12" w:color="CCCCCC"/>
        </w:pBdr>
        <w:shd w:val="clear" w:color="auto" w:fill="EEEEEE"/>
        <w:spacing w:before="0" w:beforeAutospacing="0" w:after="0" w:afterAutospacing="0"/>
        <w:textAlignment w:val="baseline"/>
        <w:rPr>
          <w:rFonts w:asciiTheme="minorHAnsi" w:hAnsiTheme="minorHAnsi" w:cstheme="minorHAnsi"/>
          <w:sz w:val="22"/>
          <w:szCs w:val="22"/>
        </w:rPr>
      </w:pPr>
      <w:r w:rsidRPr="00BB0DB9">
        <w:rPr>
          <w:rFonts w:asciiTheme="minorHAnsi" w:hAnsiTheme="minorHAnsi" w:cstheme="minorHAnsi"/>
          <w:sz w:val="22"/>
          <w:szCs w:val="22"/>
        </w:rPr>
        <w:t>- Todas as famílias com renda por pessoa de até R$ 89,00 mensais;</w:t>
      </w:r>
      <w:r w:rsidRPr="00BB0DB9">
        <w:rPr>
          <w:rFonts w:asciiTheme="minorHAnsi" w:hAnsiTheme="minorHAnsi" w:cstheme="minorHAnsi"/>
          <w:sz w:val="22"/>
          <w:szCs w:val="22"/>
        </w:rPr>
        <w:br/>
        <w:t>- Famílias com renda por pessoa entre R$ 89,01 e R$ 178,00 mensais, desde que tenham crianças ou adolescentes de 0 a 17 anos.</w:t>
      </w:r>
    </w:p>
    <w:p w:rsidR="0062413B" w:rsidRPr="00BB0DB9" w:rsidRDefault="0062413B" w:rsidP="0062413B">
      <w:pPr>
        <w:rPr>
          <w:rFonts w:cstheme="minorHAnsi"/>
        </w:rPr>
      </w:pPr>
    </w:p>
    <w:p w:rsidR="00BB0DB9" w:rsidRDefault="0062413B" w:rsidP="0062413B">
      <w:pPr>
        <w:rPr>
          <w:rFonts w:cstheme="minorHAnsi"/>
        </w:rPr>
      </w:pPr>
      <w:r w:rsidRPr="00BB0DB9">
        <w:rPr>
          <w:rStyle w:val="Forte"/>
          <w:rFonts w:cstheme="minorHAnsi"/>
        </w:rPr>
        <w:t>Como as famílias entram no Programa</w:t>
      </w:r>
      <w:r w:rsidRPr="00BB0DB9">
        <w:rPr>
          <w:rFonts w:cstheme="minorHAnsi"/>
        </w:rPr>
        <w:br/>
      </w:r>
      <w:r w:rsidRPr="00BB0DB9">
        <w:rPr>
          <w:rFonts w:cstheme="minorHAnsi"/>
        </w:rPr>
        <w:br/>
        <w:t xml:space="preserve">A inscrição no Cadastro Único não garante a entrada imediata </w:t>
      </w:r>
      <w:proofErr w:type="gramStart"/>
      <w:r w:rsidRPr="00BB0DB9">
        <w:rPr>
          <w:rFonts w:cstheme="minorHAnsi"/>
        </w:rPr>
        <w:t>no Bolsa</w:t>
      </w:r>
      <w:proofErr w:type="gramEnd"/>
      <w:r w:rsidRPr="00BB0DB9">
        <w:rPr>
          <w:rFonts w:cstheme="minorHAnsi"/>
        </w:rPr>
        <w:t xml:space="preserve"> Família. A seleção das famílias é feita por um sistema informatizado, a partir dos dados que elas informaram no Cadastro Único e das regras do programa. Não há interferência de ninguém nesse processo.</w:t>
      </w:r>
      <w:r w:rsidRPr="00BB0DB9">
        <w:rPr>
          <w:rFonts w:cstheme="minorHAnsi"/>
        </w:rPr>
        <w:br/>
      </w:r>
      <w:r w:rsidRPr="00BB0DB9">
        <w:rPr>
          <w:rFonts w:cstheme="minorHAnsi"/>
        </w:rPr>
        <w:br/>
        <w:t>A concessão do benefício depende de quantas famílias já foram atendidas no município, em relação à estimativa de famílias pobres feita para essa localidade. Além disso, o governo federal precisa respeitar o limite orçamentário do programa</w:t>
      </w:r>
      <w:r w:rsidR="005F09BB" w:rsidRPr="00BB0DB9">
        <w:rPr>
          <w:rFonts w:cstheme="minorHAnsi"/>
        </w:rPr>
        <w:t>.</w:t>
      </w:r>
    </w:p>
    <w:p w:rsidR="00BB0DB9" w:rsidRDefault="00BB0DB9" w:rsidP="0062413B">
      <w:pPr>
        <w:rPr>
          <w:rFonts w:cstheme="minorHAnsi"/>
        </w:rPr>
      </w:pPr>
    </w:p>
    <w:p w:rsidR="00BB0DB9" w:rsidRPr="00BB0DB9" w:rsidRDefault="00BB0DB9" w:rsidP="0062413B">
      <w:pPr>
        <w:rPr>
          <w:rFonts w:cstheme="minorHAnsi"/>
        </w:rPr>
      </w:pPr>
    </w:p>
    <w:p w:rsidR="00F46104" w:rsidRPr="00BB0DB9" w:rsidRDefault="00F46104" w:rsidP="0062413B">
      <w:pPr>
        <w:rPr>
          <w:rFonts w:cstheme="minorHAnsi"/>
        </w:rPr>
      </w:pPr>
    </w:p>
    <w:p w:rsidR="00F46104" w:rsidRPr="00BB0DB9" w:rsidRDefault="00F46104" w:rsidP="00F46104">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t>Tarifa Social de Energia Elétrica</w:t>
      </w:r>
    </w:p>
    <w:p w:rsidR="00F46104" w:rsidRPr="00BB0DB9" w:rsidRDefault="00F46104" w:rsidP="00F46104">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t>O que é: </w:t>
      </w:r>
    </w:p>
    <w:p w:rsidR="00F46104" w:rsidRDefault="00F46104" w:rsidP="00F46104">
      <w:pPr>
        <w:shd w:val="clear" w:color="auto" w:fill="FFFFFF"/>
        <w:spacing w:before="100" w:beforeAutospacing="1" w:after="100" w:afterAutospacing="1" w:line="240" w:lineRule="auto"/>
        <w:jc w:val="both"/>
        <w:rPr>
          <w:rFonts w:eastAsia="Times New Roman" w:cstheme="minorHAnsi"/>
        </w:rPr>
      </w:pPr>
      <w:r w:rsidRPr="00BB0DB9">
        <w:rPr>
          <w:rFonts w:eastAsia="Times New Roman" w:cstheme="minorHAnsi"/>
        </w:rPr>
        <w:t>Desconto na conta de energia elétrica para famílias inscritas no Cadastro Único ou pessoas que recebem o Benefício de Prestação Continuada da Assistência Social (BPC).</w:t>
      </w:r>
    </w:p>
    <w:p w:rsidR="005C185E" w:rsidRPr="00BB0DB9" w:rsidRDefault="005C185E" w:rsidP="00F46104">
      <w:pPr>
        <w:shd w:val="clear" w:color="auto" w:fill="FFFFFF"/>
        <w:spacing w:before="100" w:beforeAutospacing="1" w:after="100" w:afterAutospacing="1" w:line="240" w:lineRule="auto"/>
        <w:jc w:val="both"/>
        <w:rPr>
          <w:rFonts w:eastAsia="Times New Roman" w:cstheme="minorHAnsi"/>
        </w:rPr>
      </w:pPr>
    </w:p>
    <w:p w:rsidR="00F46104" w:rsidRPr="00BB0DB9" w:rsidRDefault="00F46104" w:rsidP="00F46104">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lastRenderedPageBreak/>
        <w:t>A quem se destina:</w:t>
      </w:r>
    </w:p>
    <w:p w:rsidR="00F46104" w:rsidRPr="00BB0DB9" w:rsidRDefault="00F46104" w:rsidP="00F46104">
      <w:pPr>
        <w:shd w:val="clear" w:color="auto" w:fill="FFFFFF"/>
        <w:spacing w:before="100" w:beforeAutospacing="1" w:after="100" w:afterAutospacing="1" w:line="240" w:lineRule="auto"/>
        <w:jc w:val="both"/>
        <w:rPr>
          <w:rFonts w:eastAsia="Times New Roman" w:cstheme="minorHAnsi"/>
        </w:rPr>
      </w:pPr>
      <w:r w:rsidRPr="00BB0DB9">
        <w:rPr>
          <w:rFonts w:eastAsia="Times New Roman" w:cstheme="minorHAnsi"/>
        </w:rPr>
        <w:t>Famílias inscritas no Cadastro Único com a seguinte situação:</w:t>
      </w:r>
    </w:p>
    <w:p w:rsidR="00F46104" w:rsidRPr="00BB0DB9" w:rsidRDefault="00F46104" w:rsidP="00F46104">
      <w:pPr>
        <w:numPr>
          <w:ilvl w:val="0"/>
          <w:numId w:val="12"/>
        </w:numPr>
        <w:shd w:val="clear" w:color="auto" w:fill="FFFFFF"/>
        <w:spacing w:after="0" w:line="240" w:lineRule="auto"/>
        <w:ind w:left="0"/>
        <w:rPr>
          <w:rFonts w:eastAsia="Times New Roman" w:cstheme="minorHAnsi"/>
        </w:rPr>
      </w:pPr>
      <w:r w:rsidRPr="00BB0DB9">
        <w:rPr>
          <w:rFonts w:eastAsia="Times New Roman" w:cstheme="minorHAnsi"/>
        </w:rPr>
        <w:t>Com renda de até meio salário mínimo por pessoa ou que tenham algum membro da família beneficiário do Benefício de Prestação Continuada da Assistência Social (BPC);</w:t>
      </w:r>
    </w:p>
    <w:p w:rsidR="00F46104" w:rsidRPr="00BB0DB9" w:rsidRDefault="00F46104" w:rsidP="00F46104">
      <w:pPr>
        <w:shd w:val="clear" w:color="auto" w:fill="FFFFFF"/>
        <w:spacing w:after="0" w:line="240" w:lineRule="auto"/>
        <w:rPr>
          <w:rFonts w:eastAsia="Times New Roman" w:cstheme="minorHAnsi"/>
        </w:rPr>
      </w:pPr>
    </w:p>
    <w:p w:rsidR="00F46104" w:rsidRPr="00BB0DB9" w:rsidRDefault="00F46104" w:rsidP="00F46104">
      <w:pPr>
        <w:numPr>
          <w:ilvl w:val="0"/>
          <w:numId w:val="12"/>
        </w:numPr>
        <w:shd w:val="clear" w:color="auto" w:fill="FFFFFF"/>
        <w:spacing w:after="0" w:line="240" w:lineRule="auto"/>
        <w:ind w:left="0"/>
        <w:rPr>
          <w:rFonts w:eastAsia="Times New Roman" w:cstheme="minorHAnsi"/>
        </w:rPr>
      </w:pPr>
      <w:r w:rsidRPr="00BB0DB9">
        <w:rPr>
          <w:rFonts w:eastAsia="Times New Roman" w:cstheme="minorHAnsi"/>
        </w:rPr>
        <w:t>Com renda total de até três salários mínimos por mês que tenham entre seus membros pessoas em tratamento de saúde, que precisam usar continuamente aparelhos com elevado consumo de energia elétrica;</w:t>
      </w:r>
    </w:p>
    <w:p w:rsidR="00F46104" w:rsidRPr="00BB0DB9" w:rsidRDefault="00F46104" w:rsidP="00F46104">
      <w:pPr>
        <w:shd w:val="clear" w:color="auto" w:fill="FFFFFF"/>
        <w:spacing w:after="0" w:line="240" w:lineRule="auto"/>
        <w:rPr>
          <w:rFonts w:eastAsia="Times New Roman" w:cstheme="minorHAnsi"/>
        </w:rPr>
      </w:pPr>
    </w:p>
    <w:p w:rsidR="00F46104" w:rsidRPr="00BB0DB9" w:rsidRDefault="00F46104" w:rsidP="00F46104">
      <w:pPr>
        <w:numPr>
          <w:ilvl w:val="0"/>
          <w:numId w:val="12"/>
        </w:numPr>
        <w:shd w:val="clear" w:color="auto" w:fill="FFFFFF"/>
        <w:spacing w:after="0" w:line="240" w:lineRule="auto"/>
        <w:ind w:left="0"/>
        <w:rPr>
          <w:rFonts w:eastAsia="Times New Roman" w:cstheme="minorHAnsi"/>
        </w:rPr>
      </w:pPr>
      <w:r w:rsidRPr="00BB0DB9">
        <w:rPr>
          <w:rFonts w:eastAsia="Times New Roman" w:cstheme="minorHAnsi"/>
        </w:rPr>
        <w:t xml:space="preserve">Famílias indígenas e quilombolas com renda por pessoa de até meio salário terão direito ao desconto de 100% na conta de energia elétrica, até o limite de consumo de 50 </w:t>
      </w:r>
      <w:proofErr w:type="spellStart"/>
      <w:proofErr w:type="gramStart"/>
      <w:r w:rsidRPr="00BB0DB9">
        <w:rPr>
          <w:rFonts w:eastAsia="Times New Roman" w:cstheme="minorHAnsi"/>
        </w:rPr>
        <w:t>KWh</w:t>
      </w:r>
      <w:proofErr w:type="spellEnd"/>
      <w:proofErr w:type="gramEnd"/>
      <w:r w:rsidRPr="00BB0DB9">
        <w:rPr>
          <w:rFonts w:eastAsia="Times New Roman" w:cstheme="minorHAnsi"/>
        </w:rPr>
        <w:t>/mês.</w:t>
      </w:r>
    </w:p>
    <w:p w:rsidR="00F46104" w:rsidRPr="00BB0DB9" w:rsidRDefault="00F46104" w:rsidP="00F46104">
      <w:pPr>
        <w:pStyle w:val="PargrafodaLista"/>
        <w:rPr>
          <w:rFonts w:eastAsia="Times New Roman" w:cstheme="minorHAnsi"/>
        </w:rPr>
      </w:pPr>
    </w:p>
    <w:p w:rsidR="00F46104" w:rsidRPr="00BB0DB9" w:rsidRDefault="00F46104" w:rsidP="00F46104">
      <w:pPr>
        <w:pStyle w:val="NormalWeb"/>
        <w:shd w:val="clear" w:color="auto" w:fill="FFFFFF"/>
        <w:spacing w:before="0" w:beforeAutospacing="0" w:after="240" w:afterAutospacing="0" w:line="432" w:lineRule="atLeast"/>
        <w:textAlignment w:val="baseline"/>
        <w:rPr>
          <w:rFonts w:asciiTheme="minorHAnsi" w:hAnsiTheme="minorHAnsi" w:cstheme="minorHAnsi"/>
          <w:sz w:val="22"/>
          <w:szCs w:val="22"/>
        </w:rPr>
      </w:pPr>
      <w:r w:rsidRPr="00BB0DB9">
        <w:rPr>
          <w:rFonts w:asciiTheme="minorHAnsi" w:hAnsiTheme="minorHAnsi" w:cstheme="minorHAnsi"/>
          <w:sz w:val="22"/>
          <w:szCs w:val="22"/>
        </w:rPr>
        <w:t>O desconto é concedido em cada faixa de consumo de energia:</w:t>
      </w:r>
    </w:p>
    <w:p w:rsidR="00F46104" w:rsidRPr="00BB0DB9" w:rsidRDefault="00F46104" w:rsidP="00F46104">
      <w:pPr>
        <w:tabs>
          <w:tab w:val="left" w:pos="1005"/>
        </w:tabs>
        <w:rPr>
          <w:rFonts w:cstheme="minorHAnsi"/>
          <w:noProof/>
        </w:rPr>
      </w:pPr>
      <w:r w:rsidRPr="00BB0DB9">
        <w:rPr>
          <w:rFonts w:cstheme="minorHAnsi"/>
          <w:noProof/>
        </w:rPr>
        <w:drawing>
          <wp:inline distT="0" distB="0" distL="0" distR="0">
            <wp:extent cx="5460365" cy="1097280"/>
            <wp:effectExtent l="19050" t="0" r="6985" b="0"/>
            <wp:docPr id="1" name="Imagem 47" descr="http://mds.gov.br/assuntos/cadastro-unico/o-que-e-e-para-que-serve/imagens/copy_of_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ds.gov.br/assuntos/cadastro-unico/o-que-e-e-para-que-serve/imagens/copy_of_Capturar.PNG"/>
                    <pic:cNvPicPr>
                      <a:picLocks noChangeAspect="1" noChangeArrowheads="1"/>
                    </pic:cNvPicPr>
                  </pic:nvPicPr>
                  <pic:blipFill>
                    <a:blip r:embed="rId8"/>
                    <a:srcRect/>
                    <a:stretch>
                      <a:fillRect/>
                    </a:stretch>
                  </pic:blipFill>
                  <pic:spPr bwMode="auto">
                    <a:xfrm>
                      <a:off x="0" y="0"/>
                      <a:ext cx="5460365" cy="1097280"/>
                    </a:xfrm>
                    <a:prstGeom prst="rect">
                      <a:avLst/>
                    </a:prstGeom>
                    <a:noFill/>
                    <a:ln w="9525">
                      <a:noFill/>
                      <a:miter lim="800000"/>
                      <a:headEnd/>
                      <a:tailEnd/>
                    </a:ln>
                  </pic:spPr>
                </pic:pic>
              </a:graphicData>
            </a:graphic>
          </wp:inline>
        </w:drawing>
      </w:r>
    </w:p>
    <w:p w:rsidR="00F46104" w:rsidRPr="00BB0DB9" w:rsidRDefault="00F46104" w:rsidP="00F46104">
      <w:pPr>
        <w:shd w:val="clear" w:color="auto" w:fill="FFFFFF"/>
        <w:spacing w:after="0" w:line="240" w:lineRule="auto"/>
        <w:rPr>
          <w:rFonts w:eastAsia="Times New Roman" w:cstheme="minorHAnsi"/>
        </w:rPr>
      </w:pPr>
    </w:p>
    <w:p w:rsidR="00F46104" w:rsidRPr="00BB0DB9" w:rsidRDefault="00F46104" w:rsidP="00F46104">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t xml:space="preserve">Tarifa Social na </w:t>
      </w:r>
      <w:proofErr w:type="spellStart"/>
      <w:r w:rsidRPr="00BB0DB9">
        <w:rPr>
          <w:rFonts w:eastAsia="Times New Roman" w:cstheme="minorHAnsi"/>
          <w:b/>
          <w:bCs/>
        </w:rPr>
        <w:t>Copasa</w:t>
      </w:r>
      <w:proofErr w:type="spellEnd"/>
    </w:p>
    <w:p w:rsidR="00F46104" w:rsidRPr="00BB0DB9" w:rsidRDefault="00F46104" w:rsidP="00F46104">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t>O que é</w:t>
      </w:r>
    </w:p>
    <w:p w:rsidR="00F46104" w:rsidRPr="00BB0DB9" w:rsidRDefault="00F46104" w:rsidP="00F46104">
      <w:pPr>
        <w:shd w:val="clear" w:color="auto" w:fill="FFFFFF"/>
        <w:spacing w:before="100" w:beforeAutospacing="1" w:after="100" w:afterAutospacing="1" w:line="240" w:lineRule="auto"/>
        <w:jc w:val="both"/>
        <w:rPr>
          <w:rFonts w:eastAsia="Times New Roman" w:cstheme="minorHAnsi"/>
        </w:rPr>
      </w:pPr>
      <w:r w:rsidRPr="00BB0DB9">
        <w:rPr>
          <w:rFonts w:eastAsia="Times New Roman" w:cstheme="minorHAnsi"/>
        </w:rPr>
        <w:t xml:space="preserve">Tarifa Social da </w:t>
      </w:r>
      <w:proofErr w:type="spellStart"/>
      <w:r w:rsidRPr="00BB0DB9">
        <w:rPr>
          <w:rFonts w:eastAsia="Times New Roman" w:cstheme="minorHAnsi"/>
        </w:rPr>
        <w:t>Copasa</w:t>
      </w:r>
      <w:proofErr w:type="spellEnd"/>
      <w:r w:rsidRPr="00BB0DB9">
        <w:rPr>
          <w:rFonts w:eastAsia="Times New Roman" w:cstheme="minorHAnsi"/>
        </w:rPr>
        <w:t xml:space="preserve"> tem o objetivo de contribuir na redução de desigualdades sociais e pode diminuir em até 40% o valor da conta de água e esgoto, é preciso que as faturas da </w:t>
      </w:r>
      <w:proofErr w:type="spellStart"/>
      <w:r w:rsidRPr="00BB0DB9">
        <w:rPr>
          <w:rFonts w:eastAsia="Times New Roman" w:cstheme="minorHAnsi"/>
        </w:rPr>
        <w:t>Copasa</w:t>
      </w:r>
      <w:proofErr w:type="spellEnd"/>
      <w:r w:rsidRPr="00BB0DB9">
        <w:rPr>
          <w:rFonts w:eastAsia="Times New Roman" w:cstheme="minorHAnsi"/>
        </w:rPr>
        <w:t xml:space="preserve"> estejam e continuem em dia.</w:t>
      </w:r>
    </w:p>
    <w:p w:rsidR="00F46104" w:rsidRPr="00BB0DB9" w:rsidRDefault="00F46104" w:rsidP="00F46104">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t>A quem se destina:</w:t>
      </w:r>
    </w:p>
    <w:p w:rsidR="00F46104" w:rsidRPr="00BB0DB9" w:rsidRDefault="00F46104" w:rsidP="00F46104">
      <w:pPr>
        <w:numPr>
          <w:ilvl w:val="0"/>
          <w:numId w:val="13"/>
        </w:numPr>
        <w:shd w:val="clear" w:color="auto" w:fill="FFFFFF"/>
        <w:spacing w:after="0" w:line="240" w:lineRule="auto"/>
        <w:ind w:left="0"/>
        <w:rPr>
          <w:rFonts w:eastAsia="Times New Roman" w:cstheme="minorHAnsi"/>
        </w:rPr>
      </w:pPr>
      <w:r w:rsidRPr="00BB0DB9">
        <w:rPr>
          <w:rFonts w:eastAsia="Times New Roman" w:cstheme="minorHAnsi"/>
        </w:rPr>
        <w:t>Famílias inscritas no Cadastro Único com renda de até meio salário mínimo por pessoa.</w:t>
      </w:r>
    </w:p>
    <w:p w:rsidR="00F46104" w:rsidRPr="00BB0DB9" w:rsidRDefault="00F46104" w:rsidP="00F46104">
      <w:pPr>
        <w:shd w:val="clear" w:color="auto" w:fill="FFFFFF"/>
        <w:spacing w:after="0" w:line="240" w:lineRule="auto"/>
        <w:rPr>
          <w:rFonts w:eastAsia="Times New Roman" w:cstheme="minorHAnsi"/>
        </w:rPr>
      </w:pPr>
    </w:p>
    <w:p w:rsidR="00F46104" w:rsidRPr="00BB0DB9" w:rsidRDefault="00F46104" w:rsidP="0062413B">
      <w:pPr>
        <w:rPr>
          <w:rFonts w:cstheme="minorHAnsi"/>
        </w:rPr>
      </w:pPr>
    </w:p>
    <w:p w:rsidR="00F46104" w:rsidRPr="00BB0DB9" w:rsidRDefault="00F46104" w:rsidP="00F46104">
      <w:pPr>
        <w:shd w:val="clear" w:color="auto" w:fill="FFFFFF"/>
        <w:spacing w:beforeAutospacing="1" w:after="0" w:afterAutospacing="1" w:line="240" w:lineRule="auto"/>
        <w:jc w:val="both"/>
        <w:rPr>
          <w:rFonts w:eastAsia="Times New Roman" w:cstheme="minorHAnsi"/>
          <w:b/>
        </w:rPr>
      </w:pPr>
      <w:proofErr w:type="spellStart"/>
      <w:proofErr w:type="gramStart"/>
      <w:r w:rsidRPr="00BB0DB9">
        <w:rPr>
          <w:rFonts w:eastAsia="Times New Roman" w:cstheme="minorHAnsi"/>
          <w:b/>
          <w:bCs/>
        </w:rPr>
        <w:t>Inss</w:t>
      </w:r>
      <w:proofErr w:type="spellEnd"/>
      <w:proofErr w:type="gramEnd"/>
      <w:r w:rsidRPr="00BB0DB9">
        <w:rPr>
          <w:rFonts w:eastAsia="Times New Roman" w:cstheme="minorHAnsi"/>
          <w:b/>
          <w:bCs/>
        </w:rPr>
        <w:t xml:space="preserve"> Com Alíquota Reduzida</w:t>
      </w:r>
    </w:p>
    <w:p w:rsidR="00F46104" w:rsidRPr="00BB0DB9" w:rsidRDefault="00F46104" w:rsidP="00F46104">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t>O que é:</w:t>
      </w:r>
    </w:p>
    <w:p w:rsidR="00F46104" w:rsidRPr="00BB0DB9" w:rsidRDefault="00F46104" w:rsidP="00F46104">
      <w:pPr>
        <w:shd w:val="clear" w:color="auto" w:fill="FFFFFF"/>
        <w:spacing w:before="100" w:beforeAutospacing="1" w:after="120" w:line="360" w:lineRule="auto"/>
        <w:jc w:val="both"/>
        <w:rPr>
          <w:rFonts w:eastAsia="Times New Roman" w:cstheme="minorHAnsi"/>
        </w:rPr>
      </w:pPr>
      <w:r w:rsidRPr="00BB0DB9">
        <w:rPr>
          <w:rFonts w:eastAsia="Times New Roman" w:cstheme="minorHAnsi"/>
        </w:rPr>
        <w:t>É uma opção de contribuição à Previdência Social, pagando, por mês, alíquota reduzida de 5% sobre o salário mínimo. Instituída em 2011, atende as pessoas que não trabalham fora e pertencem a famílias de baixa renda. Assim, após o devido recolhimento das contribuições, elas poderão ter acesso a benefícios previdenciários, como licença-maternidade, auxílio-doença e aposentadoria por idade ou por invalidez.</w:t>
      </w:r>
    </w:p>
    <w:p w:rsidR="00F46104" w:rsidRPr="00BB0DB9" w:rsidRDefault="00F46104" w:rsidP="00F46104">
      <w:pPr>
        <w:shd w:val="clear" w:color="auto" w:fill="FFFFFF"/>
        <w:spacing w:before="100" w:beforeAutospacing="1" w:after="100" w:afterAutospacing="1" w:line="240" w:lineRule="auto"/>
        <w:jc w:val="both"/>
        <w:rPr>
          <w:rFonts w:eastAsia="Times New Roman" w:cstheme="minorHAnsi"/>
        </w:rPr>
      </w:pPr>
    </w:p>
    <w:p w:rsidR="00F46104" w:rsidRPr="00BB0DB9" w:rsidRDefault="00F46104" w:rsidP="00F46104">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t>A quem se destina: </w:t>
      </w:r>
    </w:p>
    <w:p w:rsidR="00F46104" w:rsidRPr="00BB0DB9" w:rsidRDefault="00F46104" w:rsidP="00D777DE">
      <w:pPr>
        <w:numPr>
          <w:ilvl w:val="0"/>
          <w:numId w:val="14"/>
        </w:numPr>
        <w:shd w:val="clear" w:color="auto" w:fill="FFFFFF"/>
        <w:spacing w:after="0" w:line="360" w:lineRule="auto"/>
        <w:ind w:left="0" w:hanging="357"/>
        <w:rPr>
          <w:rFonts w:eastAsia="Times New Roman" w:cstheme="minorHAnsi"/>
        </w:rPr>
      </w:pPr>
      <w:r w:rsidRPr="00BB0DB9">
        <w:rPr>
          <w:rFonts w:eastAsia="Times New Roman" w:cstheme="minorHAnsi"/>
        </w:rPr>
        <w:t>As pessoas inscritas no Cadastro Único, que se dediquem exclusivamente ao trabalho doméstico na própria residência (donas e donos de casa) e que pertençam a uma família com renda mensal de até dois salários mínimos. Essas pessoas não podem ter renda própria, e os dados no Cadastro Único devem estar atualizados.</w:t>
      </w:r>
    </w:p>
    <w:p w:rsidR="00F46104" w:rsidRPr="00BB0DB9" w:rsidRDefault="00F46104" w:rsidP="00F46104">
      <w:pPr>
        <w:rPr>
          <w:rFonts w:cstheme="minorHAnsi"/>
        </w:rPr>
      </w:pPr>
    </w:p>
    <w:p w:rsidR="00F46104" w:rsidRPr="00BB0DB9" w:rsidRDefault="00D777DE" w:rsidP="00F46104">
      <w:pPr>
        <w:rPr>
          <w:rFonts w:cstheme="minorHAnsi"/>
          <w:b/>
        </w:rPr>
      </w:pPr>
      <w:r w:rsidRPr="00BB0DB9">
        <w:rPr>
          <w:rFonts w:cstheme="minorHAnsi"/>
          <w:b/>
        </w:rPr>
        <w:lastRenderedPageBreak/>
        <w:t>Carteira do idoso</w:t>
      </w:r>
    </w:p>
    <w:p w:rsidR="00D777DE" w:rsidRPr="00BB0DB9" w:rsidRDefault="00D777DE" w:rsidP="00D777DE">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t>O que é:</w:t>
      </w:r>
    </w:p>
    <w:p w:rsidR="00D777DE" w:rsidRPr="00BB0DB9" w:rsidRDefault="00D777DE" w:rsidP="00D777DE">
      <w:pPr>
        <w:shd w:val="clear" w:color="auto" w:fill="FFFFFF"/>
        <w:spacing w:before="100" w:beforeAutospacing="1" w:after="100" w:afterAutospacing="1" w:line="240" w:lineRule="auto"/>
        <w:jc w:val="both"/>
        <w:rPr>
          <w:rFonts w:eastAsia="Times New Roman" w:cstheme="minorHAnsi"/>
        </w:rPr>
      </w:pPr>
      <w:r w:rsidRPr="00BB0DB9">
        <w:rPr>
          <w:rFonts w:eastAsia="Times New Roman" w:cstheme="minorHAnsi"/>
        </w:rPr>
        <w:t xml:space="preserve">A Carteira do Idoso é o documento que garante a pessoa idosa acesso a passagens interestaduais nos transportes rodoviário, ferroviário e </w:t>
      </w:r>
      <w:proofErr w:type="spellStart"/>
      <w:r w:rsidRPr="00BB0DB9">
        <w:rPr>
          <w:rFonts w:eastAsia="Times New Roman" w:cstheme="minorHAnsi"/>
        </w:rPr>
        <w:t>aquaviário</w:t>
      </w:r>
      <w:proofErr w:type="spellEnd"/>
      <w:r w:rsidRPr="00BB0DB9">
        <w:rPr>
          <w:rFonts w:eastAsia="Times New Roman" w:cstheme="minorHAnsi"/>
        </w:rPr>
        <w:t xml:space="preserve"> gratuitas ou com desconto de, no mínimo, 50%, de acordo com o Estatuto do Idoso (Lei nº 10.741/03). </w:t>
      </w:r>
    </w:p>
    <w:p w:rsidR="00D777DE" w:rsidRPr="00BB0DB9" w:rsidRDefault="00D777DE" w:rsidP="00D777DE">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t>A quem se destina:</w:t>
      </w:r>
    </w:p>
    <w:p w:rsidR="00D777DE" w:rsidRPr="00BB0DB9" w:rsidRDefault="00D777DE" w:rsidP="00D777DE">
      <w:pPr>
        <w:numPr>
          <w:ilvl w:val="0"/>
          <w:numId w:val="15"/>
        </w:numPr>
        <w:shd w:val="clear" w:color="auto" w:fill="FFFFFF"/>
        <w:spacing w:after="0" w:line="240" w:lineRule="auto"/>
        <w:ind w:left="0"/>
        <w:rPr>
          <w:rFonts w:eastAsia="Times New Roman" w:cstheme="minorHAnsi"/>
        </w:rPr>
      </w:pPr>
      <w:r w:rsidRPr="00BB0DB9">
        <w:rPr>
          <w:rFonts w:eastAsia="Times New Roman" w:cstheme="minorHAnsi"/>
        </w:rPr>
        <w:t>A carteira deve ser gerada para as pessoas acima de 60 anos que não tenham como comprovar renda individual de até dois salários mínimos e que estejam inscritas no Castro Único.</w:t>
      </w:r>
    </w:p>
    <w:p w:rsidR="00D777DE" w:rsidRPr="00BB0DB9" w:rsidRDefault="00D777DE" w:rsidP="00D777DE">
      <w:pPr>
        <w:pStyle w:val="NormalWeb"/>
        <w:shd w:val="clear" w:color="auto" w:fill="FFFFFF"/>
        <w:spacing w:before="0" w:beforeAutospacing="0" w:after="240" w:afterAutospacing="0" w:line="432" w:lineRule="atLeast"/>
        <w:textAlignment w:val="baseline"/>
        <w:rPr>
          <w:rFonts w:asciiTheme="minorHAnsi" w:hAnsiTheme="minorHAnsi" w:cstheme="minorHAnsi"/>
          <w:sz w:val="22"/>
          <w:szCs w:val="22"/>
        </w:rPr>
      </w:pPr>
      <w:r w:rsidRPr="00BB0DB9">
        <w:rPr>
          <w:rFonts w:asciiTheme="minorHAnsi" w:hAnsiTheme="minorHAnsi" w:cstheme="minorHAnsi"/>
          <w:sz w:val="22"/>
          <w:szCs w:val="22"/>
        </w:rPr>
        <w:t>.</w:t>
      </w:r>
    </w:p>
    <w:p w:rsidR="00F46104" w:rsidRPr="00BB0DB9" w:rsidRDefault="00F46104" w:rsidP="00F46104">
      <w:pPr>
        <w:rPr>
          <w:rFonts w:cstheme="minorHAnsi"/>
        </w:rPr>
      </w:pPr>
    </w:p>
    <w:p w:rsidR="00D777DE" w:rsidRPr="00BB0DB9" w:rsidRDefault="00D777DE" w:rsidP="00D777DE">
      <w:pPr>
        <w:shd w:val="clear" w:color="auto" w:fill="FFFFFF"/>
        <w:spacing w:beforeAutospacing="1" w:after="0" w:afterAutospacing="1" w:line="240" w:lineRule="auto"/>
        <w:jc w:val="both"/>
        <w:rPr>
          <w:rFonts w:eastAsia="Times New Roman" w:cstheme="minorHAnsi"/>
          <w:b/>
        </w:rPr>
      </w:pPr>
      <w:r w:rsidRPr="00BB0DB9">
        <w:rPr>
          <w:rFonts w:eastAsia="Times New Roman" w:cstheme="minorHAnsi"/>
          <w:b/>
          <w:bCs/>
        </w:rPr>
        <w:t>Telefone Popular</w:t>
      </w:r>
    </w:p>
    <w:p w:rsidR="00D777DE" w:rsidRPr="00BB0DB9" w:rsidRDefault="00D777DE" w:rsidP="00D777DE">
      <w:pPr>
        <w:shd w:val="clear" w:color="auto" w:fill="FFFFFF"/>
        <w:spacing w:beforeAutospacing="1" w:after="0" w:afterAutospacing="1" w:line="240" w:lineRule="auto"/>
        <w:jc w:val="both"/>
        <w:rPr>
          <w:rFonts w:eastAsia="Times New Roman" w:cstheme="minorHAnsi"/>
        </w:rPr>
      </w:pPr>
      <w:r w:rsidRPr="00BB0DB9">
        <w:rPr>
          <w:rFonts w:eastAsia="Times New Roman" w:cstheme="minorHAnsi"/>
          <w:b/>
          <w:bCs/>
        </w:rPr>
        <w:t>O que é:</w:t>
      </w:r>
    </w:p>
    <w:p w:rsidR="00D777DE" w:rsidRPr="00BB0DB9" w:rsidRDefault="00D777DE" w:rsidP="00D777DE">
      <w:pPr>
        <w:shd w:val="clear" w:color="auto" w:fill="FFFFFF"/>
        <w:spacing w:before="100" w:beforeAutospacing="1" w:after="100" w:afterAutospacing="1" w:line="240" w:lineRule="auto"/>
        <w:jc w:val="both"/>
        <w:rPr>
          <w:rFonts w:eastAsia="Times New Roman" w:cstheme="minorHAnsi"/>
        </w:rPr>
      </w:pPr>
      <w:r w:rsidRPr="00BB0DB9">
        <w:rPr>
          <w:rFonts w:eastAsia="Times New Roman" w:cstheme="minorHAnsi"/>
        </w:rPr>
        <w:t>Acesso a uma linha fixa de telefone, com desconto na assinatura mensal e franquia de até 90 minutos para chamadas locais para outros telefones fixos.</w:t>
      </w:r>
    </w:p>
    <w:p w:rsidR="00BB0DB9" w:rsidRPr="00BB0DB9" w:rsidRDefault="00BB0DB9" w:rsidP="00BB0DB9">
      <w:pPr>
        <w:pStyle w:val="NormalWeb"/>
        <w:shd w:val="clear" w:color="auto" w:fill="FFFFFF"/>
        <w:spacing w:before="0" w:beforeAutospacing="0" w:after="0" w:afterAutospacing="0" w:line="432" w:lineRule="atLeast"/>
        <w:textAlignment w:val="baseline"/>
        <w:rPr>
          <w:rFonts w:asciiTheme="minorHAnsi" w:hAnsiTheme="minorHAnsi" w:cstheme="minorHAnsi"/>
          <w:sz w:val="22"/>
          <w:szCs w:val="22"/>
        </w:rPr>
      </w:pPr>
      <w:r w:rsidRPr="00BB0DB9">
        <w:rPr>
          <w:rStyle w:val="Forte"/>
          <w:rFonts w:asciiTheme="minorHAnsi" w:hAnsiTheme="minorHAnsi" w:cstheme="minorHAnsi"/>
          <w:sz w:val="22"/>
          <w:szCs w:val="22"/>
        </w:rPr>
        <w:t>A quem se destina:</w:t>
      </w:r>
    </w:p>
    <w:p w:rsidR="00BB0DB9" w:rsidRPr="00BB0DB9" w:rsidRDefault="00BB0DB9" w:rsidP="00BB0DB9">
      <w:pPr>
        <w:pStyle w:val="NormalWeb"/>
        <w:shd w:val="clear" w:color="auto" w:fill="FFFFFF"/>
        <w:spacing w:before="0" w:beforeAutospacing="0" w:after="0" w:afterAutospacing="0" w:line="432" w:lineRule="atLeast"/>
        <w:textAlignment w:val="baseline"/>
        <w:rPr>
          <w:rFonts w:asciiTheme="minorHAnsi" w:hAnsiTheme="minorHAnsi" w:cstheme="minorHAnsi"/>
          <w:sz w:val="22"/>
          <w:szCs w:val="22"/>
        </w:rPr>
      </w:pPr>
      <w:r w:rsidRPr="00BB0DB9">
        <w:rPr>
          <w:rFonts w:asciiTheme="minorHAnsi" w:hAnsiTheme="minorHAnsi" w:cstheme="minorHAnsi"/>
          <w:sz w:val="22"/>
          <w:szCs w:val="22"/>
        </w:rPr>
        <w:t>Famílias inscritas no Cadastro Único, com dados atualizados nos últimos 24 meses.</w:t>
      </w:r>
    </w:p>
    <w:p w:rsidR="00BB0DB9" w:rsidRPr="00BB0DB9" w:rsidRDefault="00BB0DB9" w:rsidP="00BB0DB9">
      <w:pPr>
        <w:pStyle w:val="NormalWeb"/>
        <w:shd w:val="clear" w:color="auto" w:fill="FFFFFF"/>
        <w:spacing w:before="0" w:beforeAutospacing="0" w:after="0" w:afterAutospacing="0" w:line="432" w:lineRule="atLeast"/>
        <w:textAlignment w:val="baseline"/>
        <w:rPr>
          <w:rFonts w:asciiTheme="minorHAnsi" w:hAnsiTheme="minorHAnsi" w:cstheme="minorHAnsi"/>
          <w:sz w:val="22"/>
          <w:szCs w:val="22"/>
        </w:rPr>
      </w:pPr>
      <w:r w:rsidRPr="00BB0DB9">
        <w:rPr>
          <w:rStyle w:val="Forte"/>
          <w:rFonts w:asciiTheme="minorHAnsi" w:hAnsiTheme="minorHAnsi" w:cstheme="minorHAnsi"/>
          <w:sz w:val="22"/>
          <w:szCs w:val="22"/>
        </w:rPr>
        <w:t>Como solicitar:</w:t>
      </w:r>
    </w:p>
    <w:p w:rsidR="00BB0DB9" w:rsidRPr="00BB0DB9" w:rsidRDefault="00BB0DB9" w:rsidP="00BB0DB9">
      <w:pPr>
        <w:pStyle w:val="NormalWeb"/>
        <w:shd w:val="clear" w:color="auto" w:fill="FFFFFF"/>
        <w:spacing w:before="0" w:beforeAutospacing="0" w:after="0" w:afterAutospacing="0" w:line="432" w:lineRule="atLeast"/>
        <w:textAlignment w:val="baseline"/>
        <w:rPr>
          <w:rFonts w:asciiTheme="minorHAnsi" w:hAnsiTheme="minorHAnsi" w:cstheme="minorHAnsi"/>
          <w:sz w:val="22"/>
          <w:szCs w:val="22"/>
        </w:rPr>
      </w:pPr>
      <w:r w:rsidRPr="00BB0DB9">
        <w:rPr>
          <w:rFonts w:asciiTheme="minorHAnsi" w:hAnsiTheme="minorHAnsi" w:cstheme="minorHAnsi"/>
          <w:sz w:val="22"/>
          <w:szCs w:val="22"/>
        </w:rPr>
        <w:t>Para pedir um Telefone Popular, o responsável pela família deve entrar em contato com a concessionária de telefone fixo de sua região, tendo em mãos seu Número de Identificação Social (NIS) e seu CPF. O nome técnico do Telefone Popular é Acesso Individual Classe Especial (AICE).</w:t>
      </w:r>
    </w:p>
    <w:p w:rsidR="00F46104" w:rsidRPr="00BB0DB9" w:rsidRDefault="00F46104" w:rsidP="00F46104">
      <w:pPr>
        <w:rPr>
          <w:rFonts w:cstheme="minorHAnsi"/>
        </w:rPr>
      </w:pPr>
    </w:p>
    <w:p w:rsidR="00F46104" w:rsidRPr="00BB0DB9" w:rsidRDefault="00F46104" w:rsidP="00F46104">
      <w:pPr>
        <w:rPr>
          <w:rFonts w:cstheme="minorHAnsi"/>
        </w:rPr>
      </w:pPr>
    </w:p>
    <w:p w:rsidR="005C185E" w:rsidRPr="005C185E" w:rsidRDefault="005C185E" w:rsidP="005C185E">
      <w:pPr>
        <w:shd w:val="clear" w:color="auto" w:fill="FFFFFF"/>
        <w:spacing w:beforeAutospacing="1" w:after="0" w:afterAutospacing="1" w:line="240" w:lineRule="auto"/>
        <w:jc w:val="both"/>
        <w:rPr>
          <w:rFonts w:ascii="Arial" w:eastAsia="Times New Roman" w:hAnsi="Arial" w:cs="Arial"/>
          <w:color w:val="555555"/>
          <w:sz w:val="33"/>
          <w:szCs w:val="33"/>
        </w:rPr>
      </w:pPr>
      <w:r w:rsidRPr="005C185E">
        <w:rPr>
          <w:rFonts w:ascii="Arial" w:eastAsia="Times New Roman" w:hAnsi="Arial" w:cs="Arial"/>
          <w:b/>
          <w:bCs/>
          <w:color w:val="555555"/>
          <w:sz w:val="33"/>
        </w:rPr>
        <w:t>Identidade Jovem – ID JOVEM</w:t>
      </w:r>
    </w:p>
    <w:p w:rsidR="005C185E" w:rsidRPr="005C185E" w:rsidRDefault="005C185E" w:rsidP="005C185E">
      <w:pPr>
        <w:shd w:val="clear" w:color="auto" w:fill="FFFFFF"/>
        <w:spacing w:beforeAutospacing="1" w:after="0" w:afterAutospacing="1" w:line="240" w:lineRule="auto"/>
        <w:jc w:val="both"/>
        <w:rPr>
          <w:rFonts w:ascii="Arial" w:eastAsia="Times New Roman" w:hAnsi="Arial" w:cs="Arial"/>
          <w:color w:val="555555"/>
          <w:sz w:val="33"/>
          <w:szCs w:val="33"/>
        </w:rPr>
      </w:pPr>
      <w:r w:rsidRPr="005C185E">
        <w:rPr>
          <w:rFonts w:ascii="Arial" w:eastAsia="Times New Roman" w:hAnsi="Arial" w:cs="Arial"/>
          <w:b/>
          <w:bCs/>
          <w:color w:val="555555"/>
          <w:sz w:val="33"/>
        </w:rPr>
        <w:t>O que é:</w:t>
      </w:r>
    </w:p>
    <w:p w:rsidR="005C185E" w:rsidRPr="005C185E" w:rsidRDefault="005C185E" w:rsidP="005C185E">
      <w:pPr>
        <w:tabs>
          <w:tab w:val="left" w:pos="2280"/>
        </w:tabs>
        <w:rPr>
          <w:rFonts w:cstheme="minorHAnsi"/>
          <w:sz w:val="24"/>
          <w:szCs w:val="24"/>
        </w:rPr>
      </w:pPr>
      <w:r w:rsidRPr="005C185E">
        <w:rPr>
          <w:rFonts w:cstheme="minorHAnsi"/>
          <w:sz w:val="24"/>
          <w:szCs w:val="24"/>
        </w:rPr>
        <w:t>A Identidade Jovem, ou simplesmente ID Jovem, é o documento que possibilita acesso aos benefícios de meia-entrada em eventos artístico-culturais e esportivos e também a vagas gratuitas ou com desconto no sistema de transporte coletivo interestadual, conforme disposto no </w:t>
      </w:r>
      <w:hyperlink r:id="rId9" w:tgtFrame="_blank" w:history="1">
        <w:r w:rsidRPr="005C185E">
          <w:rPr>
            <w:rStyle w:val="Hyperlink"/>
            <w:rFonts w:cstheme="minorHAnsi"/>
            <w:color w:val="auto"/>
            <w:sz w:val="24"/>
            <w:szCs w:val="24"/>
            <w:bdr w:val="single" w:sz="2" w:space="0" w:color="auto" w:frame="1"/>
          </w:rPr>
          <w:t>Decreto 8.537/2015</w:t>
        </w:r>
      </w:hyperlink>
      <w:proofErr w:type="gramStart"/>
      <w:r w:rsidRPr="005C185E">
        <w:rPr>
          <w:rFonts w:cstheme="minorHAnsi"/>
          <w:sz w:val="24"/>
          <w:szCs w:val="24"/>
        </w:rPr>
        <w:t> .</w:t>
      </w:r>
      <w:proofErr w:type="gramEnd"/>
      <w:r w:rsidRPr="005C185E">
        <w:rPr>
          <w:rFonts w:cstheme="minorHAnsi"/>
          <w:sz w:val="24"/>
          <w:szCs w:val="24"/>
        </w:rPr>
        <w:br/>
        <w:t>São milhões de brasileiros entre 15 e 29 anos que terão maior acesso aos direitos garantidos pelo Estatuto da Juventude – </w:t>
      </w:r>
      <w:hyperlink r:id="rId10" w:tgtFrame="_blank" w:history="1">
        <w:r w:rsidRPr="005C185E">
          <w:rPr>
            <w:rStyle w:val="Hyperlink"/>
            <w:rFonts w:cstheme="minorHAnsi"/>
            <w:color w:val="auto"/>
            <w:sz w:val="24"/>
            <w:szCs w:val="24"/>
            <w:bdr w:val="single" w:sz="2" w:space="0" w:color="auto" w:frame="1"/>
          </w:rPr>
          <w:t>Lei nº 12.852/2013</w:t>
        </w:r>
      </w:hyperlink>
    </w:p>
    <w:p w:rsidR="00BB0DB9" w:rsidRPr="00BB0DB9" w:rsidRDefault="00BB0DB9" w:rsidP="00F46104">
      <w:pPr>
        <w:rPr>
          <w:rFonts w:cstheme="minorHAnsi"/>
        </w:rPr>
      </w:pPr>
    </w:p>
    <w:p w:rsidR="00631499" w:rsidRPr="00631499" w:rsidRDefault="00631499" w:rsidP="00631499">
      <w:pPr>
        <w:rPr>
          <w:rFonts w:cstheme="minorHAnsi"/>
          <w:b/>
          <w:sz w:val="24"/>
          <w:szCs w:val="24"/>
        </w:rPr>
      </w:pPr>
      <w:r w:rsidRPr="00631499">
        <w:rPr>
          <w:rFonts w:cstheme="minorHAnsi"/>
          <w:b/>
          <w:color w:val="222222"/>
          <w:sz w:val="24"/>
          <w:szCs w:val="24"/>
        </w:rPr>
        <w:t>A quem se destina?</w:t>
      </w:r>
    </w:p>
    <w:p w:rsidR="00631499" w:rsidRDefault="00631499" w:rsidP="00631499">
      <w:pPr>
        <w:rPr>
          <w:rFonts w:cstheme="minorHAnsi"/>
          <w:color w:val="333333"/>
          <w:sz w:val="24"/>
          <w:szCs w:val="24"/>
        </w:rPr>
      </w:pPr>
      <w:proofErr w:type="gramStart"/>
      <w:r w:rsidRPr="00631499">
        <w:rPr>
          <w:rFonts w:cstheme="minorHAnsi"/>
          <w:color w:val="333333"/>
          <w:sz w:val="24"/>
          <w:szCs w:val="24"/>
        </w:rPr>
        <w:t>A ID</w:t>
      </w:r>
      <w:proofErr w:type="gramEnd"/>
      <w:r w:rsidRPr="00631499">
        <w:rPr>
          <w:rFonts w:cstheme="minorHAnsi"/>
          <w:color w:val="333333"/>
          <w:sz w:val="24"/>
          <w:szCs w:val="24"/>
        </w:rPr>
        <w:t xml:space="preserve"> Jovem é destinada às pessoas com idade entre 15 e 29 anos, pertencentes à família com renda mensal de até dois salários mínimos e inscritos no Cadastro Único do Governo Federal, com informações atualizadas há pelo menos 24 meses.</w:t>
      </w:r>
    </w:p>
    <w:p w:rsidR="00631499" w:rsidRDefault="00631499" w:rsidP="00631499">
      <w:pPr>
        <w:rPr>
          <w:rFonts w:cstheme="minorHAnsi"/>
          <w:color w:val="333333"/>
          <w:sz w:val="24"/>
          <w:szCs w:val="24"/>
        </w:rPr>
      </w:pPr>
    </w:p>
    <w:p w:rsidR="00631499" w:rsidRPr="00631499" w:rsidRDefault="00631499" w:rsidP="00631499">
      <w:pPr>
        <w:rPr>
          <w:rFonts w:cstheme="minorHAnsi"/>
          <w:sz w:val="24"/>
          <w:szCs w:val="24"/>
        </w:rPr>
      </w:pPr>
    </w:p>
    <w:p w:rsidR="00631499" w:rsidRPr="00631499" w:rsidRDefault="00631499" w:rsidP="00631499">
      <w:pPr>
        <w:pStyle w:val="Ttulo4"/>
        <w:pBdr>
          <w:top w:val="single" w:sz="2" w:space="0" w:color="auto"/>
          <w:left w:val="single" w:sz="2" w:space="0" w:color="auto"/>
          <w:bottom w:val="single" w:sz="2" w:space="0" w:color="auto"/>
          <w:right w:val="single" w:sz="2" w:space="0" w:color="auto"/>
        </w:pBdr>
        <w:spacing w:before="0"/>
        <w:textAlignment w:val="baseline"/>
        <w:rPr>
          <w:rFonts w:asciiTheme="minorHAnsi" w:hAnsiTheme="minorHAnsi" w:cstheme="minorHAnsi"/>
          <w:color w:val="222222"/>
        </w:rPr>
      </w:pPr>
      <w:r w:rsidRPr="00631499">
        <w:rPr>
          <w:rFonts w:asciiTheme="minorHAnsi" w:hAnsiTheme="minorHAnsi" w:cstheme="minorHAnsi"/>
          <w:color w:val="222222"/>
        </w:rPr>
        <w:t>Cultura</w:t>
      </w:r>
    </w:p>
    <w:p w:rsidR="00631499" w:rsidRPr="00631499" w:rsidRDefault="00631499" w:rsidP="00631499">
      <w:pPr>
        <w:pStyle w:val="text-xs"/>
        <w:pBdr>
          <w:top w:val="single" w:sz="2" w:space="0" w:color="auto"/>
          <w:left w:val="single" w:sz="2" w:space="0" w:color="auto"/>
          <w:bottom w:val="single" w:sz="2" w:space="0" w:color="auto"/>
          <w:right w:val="single" w:sz="2" w:space="0" w:color="auto"/>
        </w:pBdr>
        <w:spacing w:before="0" w:beforeAutospacing="0" w:after="0" w:afterAutospacing="0"/>
        <w:textAlignment w:val="baseline"/>
        <w:rPr>
          <w:rFonts w:asciiTheme="minorHAnsi" w:hAnsiTheme="minorHAnsi" w:cstheme="minorHAnsi"/>
          <w:color w:val="333333"/>
          <w:sz w:val="22"/>
          <w:szCs w:val="22"/>
        </w:rPr>
      </w:pPr>
      <w:r w:rsidRPr="00631499">
        <w:rPr>
          <w:rFonts w:asciiTheme="minorHAnsi" w:hAnsiTheme="minorHAnsi" w:cstheme="minorHAnsi"/>
          <w:color w:val="333333"/>
          <w:sz w:val="22"/>
          <w:szCs w:val="22"/>
        </w:rPr>
        <w:t xml:space="preserve">Com </w:t>
      </w:r>
      <w:proofErr w:type="gramStart"/>
      <w:r w:rsidRPr="00631499">
        <w:rPr>
          <w:rFonts w:asciiTheme="minorHAnsi" w:hAnsiTheme="minorHAnsi" w:cstheme="minorHAnsi"/>
          <w:color w:val="333333"/>
          <w:sz w:val="22"/>
          <w:szCs w:val="22"/>
        </w:rPr>
        <w:t>a ID</w:t>
      </w:r>
      <w:proofErr w:type="gramEnd"/>
      <w:r w:rsidRPr="00631499">
        <w:rPr>
          <w:rFonts w:asciiTheme="minorHAnsi" w:hAnsiTheme="minorHAnsi" w:cstheme="minorHAnsi"/>
          <w:color w:val="333333"/>
          <w:sz w:val="22"/>
          <w:szCs w:val="22"/>
        </w:rPr>
        <w:t xml:space="preserve"> Jovem fica assegurado o pagamento de meia-entrada – 50% do valor cobrado no ingresso ao público em geral – em eventos artístico-culturais e esportivos</w:t>
      </w:r>
    </w:p>
    <w:p w:rsidR="00631499" w:rsidRPr="00631499" w:rsidRDefault="00631499" w:rsidP="00631499">
      <w:pPr>
        <w:pStyle w:val="Ttulo4"/>
        <w:pBdr>
          <w:top w:val="single" w:sz="2" w:space="0" w:color="auto"/>
          <w:left w:val="single" w:sz="2" w:space="0" w:color="auto"/>
          <w:bottom w:val="single" w:sz="2" w:space="0" w:color="auto"/>
          <w:right w:val="single" w:sz="2" w:space="0" w:color="auto"/>
        </w:pBdr>
        <w:spacing w:before="0"/>
        <w:textAlignment w:val="baseline"/>
        <w:rPr>
          <w:rFonts w:asciiTheme="minorHAnsi" w:hAnsiTheme="minorHAnsi" w:cstheme="minorHAnsi"/>
          <w:color w:val="222222"/>
        </w:rPr>
      </w:pPr>
      <w:r w:rsidRPr="00631499">
        <w:rPr>
          <w:rFonts w:asciiTheme="minorHAnsi" w:hAnsiTheme="minorHAnsi" w:cstheme="minorHAnsi"/>
          <w:color w:val="222222"/>
        </w:rPr>
        <w:t>Lazer</w:t>
      </w:r>
    </w:p>
    <w:p w:rsidR="00631499" w:rsidRPr="00631499" w:rsidRDefault="00631499" w:rsidP="00631499">
      <w:pPr>
        <w:pStyle w:val="text-xs"/>
        <w:pBdr>
          <w:top w:val="single" w:sz="2" w:space="0" w:color="auto"/>
          <w:left w:val="single" w:sz="2" w:space="0" w:color="auto"/>
          <w:bottom w:val="single" w:sz="2" w:space="0" w:color="auto"/>
          <w:right w:val="single" w:sz="2" w:space="0" w:color="auto"/>
        </w:pBdr>
        <w:spacing w:before="0" w:beforeAutospacing="0" w:after="0" w:afterAutospacing="0"/>
        <w:textAlignment w:val="baseline"/>
        <w:rPr>
          <w:rFonts w:asciiTheme="minorHAnsi" w:hAnsiTheme="minorHAnsi" w:cstheme="minorHAnsi"/>
          <w:color w:val="333333"/>
          <w:sz w:val="22"/>
          <w:szCs w:val="22"/>
        </w:rPr>
      </w:pPr>
      <w:r w:rsidRPr="00631499">
        <w:rPr>
          <w:rFonts w:asciiTheme="minorHAnsi" w:hAnsiTheme="minorHAnsi" w:cstheme="minorHAnsi"/>
          <w:color w:val="333333"/>
          <w:sz w:val="22"/>
          <w:szCs w:val="22"/>
        </w:rPr>
        <w:t xml:space="preserve">Com </w:t>
      </w:r>
      <w:proofErr w:type="gramStart"/>
      <w:r w:rsidRPr="00631499">
        <w:rPr>
          <w:rFonts w:asciiTheme="minorHAnsi" w:hAnsiTheme="minorHAnsi" w:cstheme="minorHAnsi"/>
          <w:color w:val="333333"/>
          <w:sz w:val="22"/>
          <w:szCs w:val="22"/>
        </w:rPr>
        <w:t>a ID</w:t>
      </w:r>
      <w:proofErr w:type="gramEnd"/>
      <w:r w:rsidRPr="00631499">
        <w:rPr>
          <w:rFonts w:asciiTheme="minorHAnsi" w:hAnsiTheme="minorHAnsi" w:cstheme="minorHAnsi"/>
          <w:color w:val="333333"/>
          <w:sz w:val="22"/>
          <w:szCs w:val="22"/>
        </w:rPr>
        <w:t xml:space="preserve"> Jovem fica assegurado o pagamento de meia-entrada – 50% do valor cobrado no ingresso ao público em geral – em eventos artístico-culturais e esportivos</w:t>
      </w:r>
    </w:p>
    <w:p w:rsidR="00631499" w:rsidRPr="00631499" w:rsidRDefault="00631499" w:rsidP="00631499">
      <w:pPr>
        <w:pStyle w:val="Ttulo4"/>
        <w:pBdr>
          <w:top w:val="single" w:sz="2" w:space="0" w:color="auto"/>
          <w:left w:val="single" w:sz="2" w:space="0" w:color="auto"/>
          <w:bottom w:val="single" w:sz="2" w:space="0" w:color="auto"/>
          <w:right w:val="single" w:sz="2" w:space="0" w:color="auto"/>
        </w:pBdr>
        <w:spacing w:before="0"/>
        <w:textAlignment w:val="baseline"/>
        <w:rPr>
          <w:rFonts w:asciiTheme="minorHAnsi" w:hAnsiTheme="minorHAnsi" w:cstheme="minorHAnsi"/>
          <w:color w:val="222222"/>
        </w:rPr>
      </w:pPr>
      <w:r w:rsidRPr="00631499">
        <w:rPr>
          <w:rFonts w:asciiTheme="minorHAnsi" w:hAnsiTheme="minorHAnsi" w:cstheme="minorHAnsi"/>
          <w:color w:val="222222"/>
        </w:rPr>
        <w:t>Esporte</w:t>
      </w:r>
    </w:p>
    <w:p w:rsidR="00631499" w:rsidRPr="00631499" w:rsidRDefault="00631499" w:rsidP="00631499">
      <w:pPr>
        <w:pStyle w:val="text-xs"/>
        <w:pBdr>
          <w:top w:val="single" w:sz="2" w:space="0" w:color="auto"/>
          <w:left w:val="single" w:sz="2" w:space="0" w:color="auto"/>
          <w:bottom w:val="single" w:sz="2" w:space="0" w:color="auto"/>
          <w:right w:val="single" w:sz="2" w:space="0" w:color="auto"/>
        </w:pBdr>
        <w:spacing w:before="0" w:beforeAutospacing="0" w:after="0" w:afterAutospacing="0"/>
        <w:textAlignment w:val="baseline"/>
        <w:rPr>
          <w:rFonts w:asciiTheme="minorHAnsi" w:hAnsiTheme="minorHAnsi" w:cstheme="minorHAnsi"/>
          <w:color w:val="333333"/>
          <w:sz w:val="22"/>
          <w:szCs w:val="22"/>
        </w:rPr>
      </w:pPr>
      <w:r w:rsidRPr="00631499">
        <w:rPr>
          <w:rFonts w:asciiTheme="minorHAnsi" w:hAnsiTheme="minorHAnsi" w:cstheme="minorHAnsi"/>
          <w:color w:val="333333"/>
          <w:sz w:val="22"/>
          <w:szCs w:val="22"/>
        </w:rPr>
        <w:t xml:space="preserve">Com </w:t>
      </w:r>
      <w:proofErr w:type="gramStart"/>
      <w:r w:rsidRPr="00631499">
        <w:rPr>
          <w:rFonts w:asciiTheme="minorHAnsi" w:hAnsiTheme="minorHAnsi" w:cstheme="minorHAnsi"/>
          <w:color w:val="333333"/>
          <w:sz w:val="22"/>
          <w:szCs w:val="22"/>
        </w:rPr>
        <w:t>a ID</w:t>
      </w:r>
      <w:proofErr w:type="gramEnd"/>
      <w:r w:rsidRPr="00631499">
        <w:rPr>
          <w:rFonts w:asciiTheme="minorHAnsi" w:hAnsiTheme="minorHAnsi" w:cstheme="minorHAnsi"/>
          <w:color w:val="333333"/>
          <w:sz w:val="22"/>
          <w:szCs w:val="22"/>
        </w:rPr>
        <w:t xml:space="preserve"> Jovem fica assegurado o pagamento de meia-entrada – 50% do valor cobrado no ingresso ao público em geral – em eventos artístico-culturais e esportivos</w:t>
      </w:r>
    </w:p>
    <w:p w:rsidR="00631499" w:rsidRPr="00631499" w:rsidRDefault="00631499" w:rsidP="00631499">
      <w:pPr>
        <w:pStyle w:val="Ttulo4"/>
        <w:pBdr>
          <w:top w:val="single" w:sz="2" w:space="0" w:color="auto"/>
          <w:left w:val="single" w:sz="2" w:space="0" w:color="auto"/>
          <w:bottom w:val="single" w:sz="2" w:space="0" w:color="auto"/>
          <w:right w:val="single" w:sz="2" w:space="0" w:color="auto"/>
        </w:pBdr>
        <w:tabs>
          <w:tab w:val="right" w:pos="11198"/>
        </w:tabs>
        <w:spacing w:before="0"/>
        <w:textAlignment w:val="baseline"/>
        <w:rPr>
          <w:rFonts w:asciiTheme="minorHAnsi" w:hAnsiTheme="minorHAnsi" w:cstheme="minorHAnsi"/>
          <w:color w:val="222222"/>
        </w:rPr>
      </w:pPr>
      <w:r w:rsidRPr="00631499">
        <w:rPr>
          <w:rFonts w:asciiTheme="minorHAnsi" w:hAnsiTheme="minorHAnsi" w:cstheme="minorHAnsi"/>
          <w:color w:val="222222"/>
        </w:rPr>
        <w:t>Transporte</w:t>
      </w:r>
      <w:r w:rsidRPr="00631499">
        <w:rPr>
          <w:rFonts w:asciiTheme="minorHAnsi" w:hAnsiTheme="minorHAnsi" w:cstheme="minorHAnsi"/>
          <w:color w:val="222222"/>
        </w:rPr>
        <w:tab/>
      </w:r>
    </w:p>
    <w:p w:rsidR="00631499" w:rsidRPr="00631499" w:rsidRDefault="00631499" w:rsidP="00631499">
      <w:pPr>
        <w:pStyle w:val="text-xs"/>
        <w:pBdr>
          <w:top w:val="single" w:sz="2" w:space="0" w:color="auto"/>
          <w:left w:val="single" w:sz="2" w:space="0" w:color="auto"/>
          <w:bottom w:val="single" w:sz="2" w:space="0" w:color="auto"/>
          <w:right w:val="single" w:sz="2" w:space="0" w:color="auto"/>
        </w:pBdr>
        <w:spacing w:before="0" w:beforeAutospacing="0" w:after="0" w:afterAutospacing="0"/>
        <w:textAlignment w:val="baseline"/>
        <w:rPr>
          <w:rFonts w:asciiTheme="minorHAnsi" w:hAnsiTheme="minorHAnsi" w:cstheme="minorHAnsi"/>
          <w:color w:val="333333"/>
          <w:sz w:val="22"/>
          <w:szCs w:val="22"/>
        </w:rPr>
      </w:pPr>
      <w:r w:rsidRPr="00631499">
        <w:rPr>
          <w:rFonts w:asciiTheme="minorHAnsi" w:hAnsiTheme="minorHAnsi" w:cstheme="minorHAnsi"/>
          <w:color w:val="333333"/>
          <w:sz w:val="22"/>
          <w:szCs w:val="22"/>
        </w:rPr>
        <w:t xml:space="preserve">São </w:t>
      </w:r>
      <w:proofErr w:type="gramStart"/>
      <w:r w:rsidRPr="00631499">
        <w:rPr>
          <w:rFonts w:asciiTheme="minorHAnsi" w:hAnsiTheme="minorHAnsi" w:cstheme="minorHAnsi"/>
          <w:color w:val="333333"/>
          <w:sz w:val="22"/>
          <w:szCs w:val="22"/>
        </w:rPr>
        <w:t>reservadas</w:t>
      </w:r>
      <w:proofErr w:type="gramEnd"/>
      <w:r w:rsidRPr="00631499">
        <w:rPr>
          <w:rFonts w:asciiTheme="minorHAnsi" w:hAnsiTheme="minorHAnsi" w:cstheme="minorHAnsi"/>
          <w:color w:val="333333"/>
          <w:sz w:val="22"/>
          <w:szCs w:val="22"/>
        </w:rPr>
        <w:t xml:space="preserve"> por viagem, duas vagas gratuitas em cada veículo, comboio ferroviário ou embarcação do serviço convencional de transporte interestadual de passageiros​​</w:t>
      </w:r>
    </w:p>
    <w:p w:rsidR="00631499" w:rsidRPr="00631499" w:rsidRDefault="00631499" w:rsidP="00631499">
      <w:pPr>
        <w:pStyle w:val="Ttulo4"/>
        <w:pBdr>
          <w:top w:val="single" w:sz="2" w:space="0" w:color="auto"/>
          <w:left w:val="single" w:sz="2" w:space="0" w:color="auto"/>
          <w:bottom w:val="single" w:sz="2" w:space="0" w:color="auto"/>
          <w:right w:val="single" w:sz="2" w:space="0" w:color="auto"/>
        </w:pBdr>
        <w:spacing w:before="0"/>
        <w:textAlignment w:val="baseline"/>
        <w:rPr>
          <w:rFonts w:asciiTheme="minorHAnsi" w:hAnsiTheme="minorHAnsi" w:cstheme="minorHAnsi"/>
          <w:color w:val="222222"/>
        </w:rPr>
      </w:pPr>
      <w:r w:rsidRPr="00631499">
        <w:rPr>
          <w:rFonts w:asciiTheme="minorHAnsi" w:hAnsiTheme="minorHAnsi" w:cstheme="minorHAnsi"/>
          <w:color w:val="222222"/>
        </w:rPr>
        <w:t>Shows</w:t>
      </w:r>
    </w:p>
    <w:p w:rsidR="00631499" w:rsidRPr="00631499" w:rsidRDefault="00631499" w:rsidP="00631499">
      <w:pPr>
        <w:pStyle w:val="text-xs"/>
        <w:pBdr>
          <w:top w:val="single" w:sz="2" w:space="0" w:color="auto"/>
          <w:left w:val="single" w:sz="2" w:space="0" w:color="auto"/>
          <w:bottom w:val="single" w:sz="2" w:space="0" w:color="auto"/>
          <w:right w:val="single" w:sz="2" w:space="0" w:color="auto"/>
        </w:pBdr>
        <w:spacing w:before="0" w:beforeAutospacing="0" w:after="0" w:afterAutospacing="0"/>
        <w:textAlignment w:val="baseline"/>
        <w:rPr>
          <w:rFonts w:asciiTheme="minorHAnsi" w:hAnsiTheme="minorHAnsi" w:cstheme="minorHAnsi"/>
          <w:color w:val="333333"/>
          <w:sz w:val="22"/>
          <w:szCs w:val="22"/>
        </w:rPr>
      </w:pPr>
      <w:r w:rsidRPr="00631499">
        <w:rPr>
          <w:rFonts w:asciiTheme="minorHAnsi" w:hAnsiTheme="minorHAnsi" w:cstheme="minorHAnsi"/>
          <w:color w:val="333333"/>
          <w:sz w:val="22"/>
          <w:szCs w:val="22"/>
        </w:rPr>
        <w:t xml:space="preserve">Com </w:t>
      </w:r>
      <w:proofErr w:type="gramStart"/>
      <w:r w:rsidRPr="00631499">
        <w:rPr>
          <w:rFonts w:asciiTheme="minorHAnsi" w:hAnsiTheme="minorHAnsi" w:cstheme="minorHAnsi"/>
          <w:color w:val="333333"/>
          <w:sz w:val="22"/>
          <w:szCs w:val="22"/>
        </w:rPr>
        <w:t>a ID</w:t>
      </w:r>
      <w:proofErr w:type="gramEnd"/>
      <w:r w:rsidRPr="00631499">
        <w:rPr>
          <w:rFonts w:asciiTheme="minorHAnsi" w:hAnsiTheme="minorHAnsi" w:cstheme="minorHAnsi"/>
          <w:color w:val="333333"/>
          <w:sz w:val="22"/>
          <w:szCs w:val="22"/>
        </w:rPr>
        <w:t xml:space="preserve"> Jovem fica assegurado o pagamento de meia-entrada – 50% do valor cobrado no ingresso ao público em geral – em eventos artístico-culturais e esportivos</w:t>
      </w:r>
    </w:p>
    <w:p w:rsidR="00631499" w:rsidRPr="00631499" w:rsidRDefault="00631499" w:rsidP="00631499">
      <w:pPr>
        <w:pStyle w:val="Ttulo4"/>
        <w:pBdr>
          <w:top w:val="single" w:sz="2" w:space="0" w:color="auto"/>
          <w:left w:val="single" w:sz="2" w:space="0" w:color="auto"/>
          <w:bottom w:val="single" w:sz="2" w:space="0" w:color="auto"/>
          <w:right w:val="single" w:sz="2" w:space="0" w:color="auto"/>
        </w:pBdr>
        <w:spacing w:before="0"/>
        <w:textAlignment w:val="baseline"/>
        <w:rPr>
          <w:rFonts w:asciiTheme="minorHAnsi" w:hAnsiTheme="minorHAnsi" w:cstheme="minorHAnsi"/>
          <w:color w:val="222222"/>
        </w:rPr>
      </w:pPr>
      <w:r w:rsidRPr="00631499">
        <w:rPr>
          <w:rFonts w:asciiTheme="minorHAnsi" w:hAnsiTheme="minorHAnsi" w:cstheme="minorHAnsi"/>
          <w:color w:val="222222"/>
        </w:rPr>
        <w:t>Teatro</w:t>
      </w:r>
    </w:p>
    <w:p w:rsidR="00631499" w:rsidRPr="00631499" w:rsidRDefault="00631499" w:rsidP="00631499">
      <w:pPr>
        <w:pStyle w:val="text-xs"/>
        <w:pBdr>
          <w:top w:val="single" w:sz="2" w:space="0" w:color="auto"/>
          <w:left w:val="single" w:sz="2" w:space="0" w:color="auto"/>
          <w:bottom w:val="single" w:sz="2" w:space="0" w:color="auto"/>
          <w:right w:val="single" w:sz="2" w:space="0" w:color="auto"/>
        </w:pBdr>
        <w:spacing w:before="0" w:beforeAutospacing="0" w:after="0" w:afterAutospacing="0"/>
        <w:textAlignment w:val="baseline"/>
        <w:rPr>
          <w:rFonts w:asciiTheme="minorHAnsi" w:hAnsiTheme="minorHAnsi" w:cstheme="minorHAnsi"/>
          <w:color w:val="333333"/>
          <w:sz w:val="22"/>
          <w:szCs w:val="22"/>
        </w:rPr>
      </w:pPr>
      <w:r w:rsidRPr="00631499">
        <w:rPr>
          <w:rFonts w:asciiTheme="minorHAnsi" w:hAnsiTheme="minorHAnsi" w:cstheme="minorHAnsi"/>
          <w:color w:val="333333"/>
          <w:sz w:val="22"/>
          <w:szCs w:val="22"/>
        </w:rPr>
        <w:t xml:space="preserve">Com </w:t>
      </w:r>
      <w:proofErr w:type="gramStart"/>
      <w:r w:rsidRPr="00631499">
        <w:rPr>
          <w:rFonts w:asciiTheme="minorHAnsi" w:hAnsiTheme="minorHAnsi" w:cstheme="minorHAnsi"/>
          <w:color w:val="333333"/>
          <w:sz w:val="22"/>
          <w:szCs w:val="22"/>
        </w:rPr>
        <w:t>a ID</w:t>
      </w:r>
      <w:proofErr w:type="gramEnd"/>
      <w:r w:rsidRPr="00631499">
        <w:rPr>
          <w:rFonts w:asciiTheme="minorHAnsi" w:hAnsiTheme="minorHAnsi" w:cstheme="minorHAnsi"/>
          <w:color w:val="333333"/>
          <w:sz w:val="22"/>
          <w:szCs w:val="22"/>
        </w:rPr>
        <w:t xml:space="preserve"> Jovem fica assegurado o pagamento de meia-entrada – 50% do valor cobrado no ingresso ao público em geral – em eventos artístico-culturais e esportivos</w:t>
      </w:r>
    </w:p>
    <w:p w:rsidR="00BB0DB9" w:rsidRPr="00BB0DB9" w:rsidRDefault="00BB0DB9" w:rsidP="00F46104">
      <w:pPr>
        <w:rPr>
          <w:rFonts w:cstheme="minorHAnsi"/>
        </w:rPr>
      </w:pPr>
    </w:p>
    <w:p w:rsidR="00BB0DB9" w:rsidRPr="00BB0DB9" w:rsidRDefault="00BB0DB9" w:rsidP="00F46104">
      <w:pPr>
        <w:rPr>
          <w:rFonts w:cstheme="minorHAnsi"/>
        </w:rPr>
      </w:pPr>
    </w:p>
    <w:p w:rsidR="00F46104" w:rsidRPr="00BB0DB9" w:rsidRDefault="00F46104" w:rsidP="00F46104">
      <w:pPr>
        <w:rPr>
          <w:rFonts w:cstheme="minorHAnsi"/>
        </w:rPr>
      </w:pPr>
    </w:p>
    <w:p w:rsidR="00F46104" w:rsidRDefault="00631499" w:rsidP="00631499">
      <w:pPr>
        <w:jc w:val="center"/>
        <w:rPr>
          <w:rFonts w:cstheme="minorHAnsi"/>
          <w:sz w:val="32"/>
          <w:szCs w:val="32"/>
        </w:rPr>
      </w:pPr>
      <w:r w:rsidRPr="00631499">
        <w:rPr>
          <w:rFonts w:cstheme="minorHAnsi"/>
          <w:sz w:val="32"/>
          <w:szCs w:val="32"/>
        </w:rPr>
        <w:t>BPC/LOAS</w:t>
      </w:r>
    </w:p>
    <w:p w:rsidR="00631499" w:rsidRPr="00631499" w:rsidRDefault="00631499" w:rsidP="00631499">
      <w:pPr>
        <w:rPr>
          <w:rFonts w:cstheme="minorHAnsi"/>
          <w:sz w:val="32"/>
          <w:szCs w:val="32"/>
        </w:rPr>
      </w:pPr>
      <w:r>
        <w:rPr>
          <w:rFonts w:cstheme="minorHAnsi"/>
          <w:sz w:val="32"/>
          <w:szCs w:val="32"/>
        </w:rPr>
        <w:t>O que é?</w:t>
      </w:r>
    </w:p>
    <w:p w:rsidR="00631499" w:rsidRPr="00140C9E" w:rsidRDefault="00631499" w:rsidP="00631499">
      <w:pPr>
        <w:pStyle w:val="NormalWeb"/>
        <w:shd w:val="clear" w:color="auto" w:fill="FFFFFF"/>
        <w:spacing w:before="0" w:beforeAutospacing="0" w:after="0" w:afterAutospacing="0" w:line="432" w:lineRule="atLeast"/>
        <w:textAlignment w:val="baseline"/>
        <w:rPr>
          <w:rFonts w:asciiTheme="minorHAnsi" w:hAnsiTheme="minorHAnsi" w:cstheme="minorHAnsi"/>
          <w:color w:val="000000"/>
          <w:sz w:val="22"/>
          <w:szCs w:val="22"/>
        </w:rPr>
      </w:pPr>
      <w:r w:rsidRPr="00140C9E">
        <w:rPr>
          <w:rFonts w:asciiTheme="minorHAnsi" w:hAnsiTheme="minorHAnsi" w:cstheme="minorHAnsi"/>
          <w:color w:val="000000"/>
          <w:sz w:val="22"/>
          <w:szCs w:val="22"/>
        </w:rPr>
        <w:t>Tem direito ao BPC o brasileiro, nato ou naturalizado, e as pessoas de nacionalidade portuguesa, desde que, em todos os casos, comprovem residência no Brasil e renda por pessoa do grupo familiar seja inferior a ¼ de salário mínimo vigente e se encaixem em uma das seguintes condições:</w:t>
      </w:r>
    </w:p>
    <w:p w:rsidR="00631499" w:rsidRPr="00140C9E" w:rsidRDefault="00631499" w:rsidP="00631499">
      <w:pPr>
        <w:pStyle w:val="NormalWeb"/>
        <w:shd w:val="clear" w:color="auto" w:fill="FFFFFF"/>
        <w:spacing w:before="0" w:beforeAutospacing="0" w:after="0" w:afterAutospacing="0" w:line="432" w:lineRule="atLeast"/>
        <w:textAlignment w:val="baseline"/>
        <w:rPr>
          <w:rFonts w:asciiTheme="minorHAnsi" w:hAnsiTheme="minorHAnsi" w:cstheme="minorHAnsi"/>
          <w:color w:val="000000"/>
          <w:sz w:val="22"/>
          <w:szCs w:val="22"/>
        </w:rPr>
      </w:pPr>
    </w:p>
    <w:p w:rsidR="00631499" w:rsidRPr="00140C9E" w:rsidRDefault="00631499" w:rsidP="00631499">
      <w:pPr>
        <w:numPr>
          <w:ilvl w:val="0"/>
          <w:numId w:val="21"/>
        </w:numPr>
        <w:shd w:val="clear" w:color="auto" w:fill="FFFFFF"/>
        <w:spacing w:after="60"/>
        <w:ind w:left="480"/>
        <w:textAlignment w:val="baseline"/>
        <w:rPr>
          <w:rFonts w:cstheme="minorHAnsi"/>
          <w:color w:val="000000"/>
        </w:rPr>
      </w:pPr>
      <w:r w:rsidRPr="00140C9E">
        <w:rPr>
          <w:rFonts w:cstheme="minorHAnsi"/>
          <w:color w:val="000000"/>
        </w:rPr>
        <w:t>Pessoa idosa, com idade de 65 (sessenta e cinco) anos ou mais.</w:t>
      </w:r>
    </w:p>
    <w:p w:rsidR="00631499" w:rsidRPr="00140C9E" w:rsidRDefault="00631499" w:rsidP="00631499">
      <w:pPr>
        <w:numPr>
          <w:ilvl w:val="0"/>
          <w:numId w:val="21"/>
        </w:numPr>
        <w:shd w:val="clear" w:color="auto" w:fill="FFFFFF"/>
        <w:spacing w:after="60"/>
        <w:ind w:left="480"/>
        <w:textAlignment w:val="baseline"/>
        <w:rPr>
          <w:rFonts w:cstheme="minorHAnsi"/>
          <w:color w:val="000000"/>
        </w:rPr>
      </w:pPr>
      <w:r w:rsidRPr="00140C9E">
        <w:rPr>
          <w:rFonts w:cstheme="minorHAnsi"/>
          <w:color w:val="000000"/>
        </w:rPr>
        <w:t>Pessoa com deficiência, de qualquer idade, entendida como aquela que apresenta impedimentos de longo prazo (aqueles que produzem efeitos pelo prazo mínimo de 02 (dois) anos) de natureza física, mental, intelectual ou sensorial, os quais, em interação com diversas barreiras, podem obstruir sua participação plena e efetiva na sociedade em igualdade de condições com as demais pessoas.</w:t>
      </w:r>
    </w:p>
    <w:p w:rsidR="00F46104" w:rsidRPr="00BB0DB9" w:rsidRDefault="00F46104" w:rsidP="00F46104">
      <w:pPr>
        <w:rPr>
          <w:rFonts w:cstheme="minorHAnsi"/>
        </w:rPr>
      </w:pPr>
    </w:p>
    <w:p w:rsidR="005F09BB" w:rsidRPr="00BB0DB9" w:rsidRDefault="005F09BB" w:rsidP="00F46104">
      <w:pPr>
        <w:jc w:val="center"/>
        <w:rPr>
          <w:rFonts w:cstheme="minorHAnsi"/>
        </w:rPr>
      </w:pPr>
    </w:p>
    <w:p w:rsidR="00631499" w:rsidRPr="00140C9E" w:rsidRDefault="00631499" w:rsidP="00631499">
      <w:pPr>
        <w:pStyle w:val="Ttulo3"/>
        <w:shd w:val="clear" w:color="auto" w:fill="FFFFFF"/>
        <w:spacing w:before="0" w:line="312" w:lineRule="atLeast"/>
        <w:jc w:val="both"/>
        <w:textAlignment w:val="baseline"/>
        <w:rPr>
          <w:rFonts w:asciiTheme="minorHAnsi" w:hAnsiTheme="minorHAnsi" w:cstheme="minorHAnsi"/>
          <w:b w:val="0"/>
          <w:bCs w:val="0"/>
          <w:color w:val="231F20"/>
        </w:rPr>
      </w:pPr>
      <w:r w:rsidRPr="00140C9E">
        <w:rPr>
          <w:rFonts w:asciiTheme="minorHAnsi" w:hAnsiTheme="minorHAnsi" w:cstheme="minorHAnsi"/>
          <w:color w:val="231F20"/>
        </w:rPr>
        <w:t>Como solicitar o BPC?</w:t>
      </w:r>
    </w:p>
    <w:p w:rsidR="00631499" w:rsidRPr="00140C9E" w:rsidRDefault="00631499" w:rsidP="00631499">
      <w:pPr>
        <w:pStyle w:val="NormalWeb"/>
        <w:shd w:val="clear" w:color="auto" w:fill="FFFFFF"/>
        <w:spacing w:before="0" w:beforeAutospacing="0" w:after="240" w:afterAutospacing="0" w:line="432" w:lineRule="atLeast"/>
        <w:textAlignment w:val="baseline"/>
        <w:rPr>
          <w:rFonts w:asciiTheme="minorHAnsi" w:hAnsiTheme="minorHAnsi" w:cstheme="minorHAnsi"/>
          <w:color w:val="000000"/>
          <w:sz w:val="22"/>
          <w:szCs w:val="22"/>
        </w:rPr>
      </w:pPr>
      <w:r w:rsidRPr="00140C9E">
        <w:rPr>
          <w:rFonts w:asciiTheme="minorHAnsi" w:hAnsiTheme="minorHAnsi" w:cstheme="minorHAnsi"/>
          <w:color w:val="000000"/>
          <w:sz w:val="22"/>
          <w:szCs w:val="22"/>
        </w:rPr>
        <w:t>O cidadão pode procurar o Centro de Referência de Assistência Social (</w:t>
      </w:r>
      <w:proofErr w:type="spellStart"/>
      <w:r w:rsidRPr="00140C9E">
        <w:rPr>
          <w:rFonts w:asciiTheme="minorHAnsi" w:hAnsiTheme="minorHAnsi" w:cstheme="minorHAnsi"/>
          <w:color w:val="000000"/>
          <w:sz w:val="22"/>
          <w:szCs w:val="22"/>
        </w:rPr>
        <w:t>Cras</w:t>
      </w:r>
      <w:proofErr w:type="spellEnd"/>
      <w:r w:rsidRPr="00140C9E">
        <w:rPr>
          <w:rFonts w:asciiTheme="minorHAnsi" w:hAnsiTheme="minorHAnsi" w:cstheme="minorHAnsi"/>
          <w:color w:val="000000"/>
          <w:sz w:val="22"/>
          <w:szCs w:val="22"/>
        </w:rPr>
        <w:t>) de seu município para receber as informações sobre o BPC e os apoios necessários para requerê-lo. É importante destacar que, para receber o BPC, não é necessário pagar intermediários.</w:t>
      </w:r>
    </w:p>
    <w:p w:rsidR="00631499" w:rsidRPr="00140C9E" w:rsidRDefault="00631499" w:rsidP="00631499">
      <w:pPr>
        <w:pStyle w:val="NormalWeb"/>
        <w:shd w:val="clear" w:color="auto" w:fill="FFFFFF"/>
        <w:spacing w:before="0" w:beforeAutospacing="0" w:after="0" w:afterAutospacing="0" w:line="432" w:lineRule="atLeast"/>
        <w:textAlignment w:val="baseline"/>
        <w:rPr>
          <w:rFonts w:asciiTheme="minorHAnsi" w:hAnsiTheme="minorHAnsi" w:cstheme="minorHAnsi"/>
          <w:color w:val="000000"/>
          <w:sz w:val="22"/>
          <w:szCs w:val="22"/>
        </w:rPr>
      </w:pPr>
      <w:r w:rsidRPr="00140C9E">
        <w:rPr>
          <w:rFonts w:asciiTheme="minorHAnsi" w:hAnsiTheme="minorHAnsi" w:cstheme="minorHAnsi"/>
          <w:color w:val="000000"/>
          <w:sz w:val="22"/>
          <w:szCs w:val="22"/>
        </w:rPr>
        <w:t>O agendamento pode ser feito pelo telefone 135 da Central de Atendimento da Previdência Social (ligação gratuita) ou pela internet, pelo do site </w:t>
      </w:r>
      <w:hyperlink r:id="rId11" w:history="1">
        <w:r w:rsidRPr="00140C9E">
          <w:rPr>
            <w:rStyle w:val="Hyperlink"/>
            <w:rFonts w:asciiTheme="minorHAnsi" w:hAnsiTheme="minorHAnsi" w:cstheme="minorHAnsi"/>
            <w:color w:val="2C67CD"/>
            <w:sz w:val="22"/>
            <w:szCs w:val="22"/>
          </w:rPr>
          <w:t>www.previdencia.gov.br</w:t>
        </w:r>
      </w:hyperlink>
      <w:r w:rsidRPr="00140C9E">
        <w:rPr>
          <w:rFonts w:asciiTheme="minorHAnsi" w:hAnsiTheme="minorHAnsi" w:cstheme="minorHAnsi"/>
          <w:color w:val="000000"/>
          <w:sz w:val="22"/>
          <w:szCs w:val="22"/>
        </w:rPr>
        <w:t>.</w:t>
      </w:r>
    </w:p>
    <w:p w:rsidR="00F46104" w:rsidRPr="00BB0DB9" w:rsidRDefault="00F46104" w:rsidP="00F46104">
      <w:pPr>
        <w:jc w:val="center"/>
        <w:rPr>
          <w:rFonts w:cstheme="minorHAnsi"/>
        </w:rPr>
      </w:pPr>
    </w:p>
    <w:p w:rsidR="00F46104" w:rsidRDefault="00F46104" w:rsidP="00F46104">
      <w:pPr>
        <w:jc w:val="center"/>
        <w:rPr>
          <w:rFonts w:cstheme="minorHAnsi"/>
        </w:rPr>
      </w:pPr>
    </w:p>
    <w:p w:rsidR="00D26726" w:rsidRDefault="00D26726" w:rsidP="00F46104">
      <w:pPr>
        <w:jc w:val="center"/>
        <w:rPr>
          <w:rFonts w:cstheme="minorHAnsi"/>
        </w:rPr>
      </w:pPr>
    </w:p>
    <w:p w:rsidR="00D26726" w:rsidRPr="00D26726" w:rsidRDefault="00D26726" w:rsidP="00F46104">
      <w:pPr>
        <w:jc w:val="center"/>
        <w:rPr>
          <w:rFonts w:cstheme="minorHAnsi"/>
          <w:b/>
          <w:sz w:val="28"/>
          <w:szCs w:val="28"/>
        </w:rPr>
      </w:pPr>
      <w:r w:rsidRPr="00D26726">
        <w:rPr>
          <w:rFonts w:cstheme="minorHAnsi"/>
          <w:b/>
          <w:sz w:val="28"/>
          <w:szCs w:val="28"/>
        </w:rPr>
        <w:t>Isenção de taxas em Concursos Públicos</w:t>
      </w:r>
    </w:p>
    <w:p w:rsidR="00D26726" w:rsidRPr="00EA7660" w:rsidRDefault="00D26726" w:rsidP="00D26726">
      <w:pPr>
        <w:pStyle w:val="NormalWeb"/>
        <w:shd w:val="clear" w:color="auto" w:fill="FFFFFF"/>
        <w:spacing w:before="0" w:beforeAutospacing="0" w:after="0" w:afterAutospacing="0" w:line="80" w:lineRule="atLeast"/>
        <w:textAlignment w:val="baseline"/>
        <w:rPr>
          <w:rFonts w:asciiTheme="minorHAnsi" w:hAnsiTheme="minorHAnsi" w:cstheme="minorHAnsi"/>
          <w:color w:val="000000"/>
          <w:sz w:val="20"/>
          <w:szCs w:val="20"/>
        </w:rPr>
      </w:pPr>
      <w:r w:rsidRPr="00EA7660">
        <w:rPr>
          <w:rStyle w:val="Forte"/>
          <w:rFonts w:asciiTheme="minorHAnsi" w:hAnsiTheme="minorHAnsi" w:cstheme="minorHAnsi"/>
          <w:color w:val="000000"/>
          <w:sz w:val="20"/>
          <w:szCs w:val="20"/>
        </w:rPr>
        <w:t>O que é</w:t>
      </w:r>
    </w:p>
    <w:p w:rsidR="00D26726" w:rsidRPr="00EA7660" w:rsidRDefault="00D26726" w:rsidP="00D26726">
      <w:pPr>
        <w:pStyle w:val="NormalWeb"/>
        <w:shd w:val="clear" w:color="auto" w:fill="FFFFFF"/>
        <w:spacing w:before="0" w:beforeAutospacing="0" w:after="0" w:afterAutospacing="0" w:line="80" w:lineRule="atLeast"/>
        <w:textAlignment w:val="baseline"/>
        <w:rPr>
          <w:rFonts w:asciiTheme="minorHAnsi" w:hAnsiTheme="minorHAnsi" w:cstheme="minorHAnsi"/>
          <w:color w:val="000000"/>
          <w:sz w:val="20"/>
          <w:szCs w:val="20"/>
        </w:rPr>
      </w:pPr>
      <w:r w:rsidRPr="00EA7660">
        <w:rPr>
          <w:rFonts w:asciiTheme="minorHAnsi" w:hAnsiTheme="minorHAnsi" w:cstheme="minorHAnsi"/>
          <w:color w:val="000000"/>
          <w:sz w:val="20"/>
          <w:szCs w:val="20"/>
        </w:rPr>
        <w:t xml:space="preserve">Isenção de pagamento de taxa de inscrição em concurso público de órgãos do Poder Executivo Federal, assim como em processos seletivos simplificados para a contratação de pessoal por tempo determinado para atender a necessidade de excepcional interesse público. </w:t>
      </w:r>
    </w:p>
    <w:p w:rsidR="00D26726" w:rsidRPr="00EA7660" w:rsidRDefault="00D26726" w:rsidP="00D26726">
      <w:pPr>
        <w:pStyle w:val="NormalWeb"/>
        <w:shd w:val="clear" w:color="auto" w:fill="FFFFFF"/>
        <w:spacing w:before="0" w:beforeAutospacing="0" w:after="0" w:afterAutospacing="0" w:line="80" w:lineRule="atLeast"/>
        <w:textAlignment w:val="baseline"/>
        <w:rPr>
          <w:rFonts w:asciiTheme="minorHAnsi" w:hAnsiTheme="minorHAnsi" w:cstheme="minorHAnsi"/>
          <w:color w:val="000000"/>
          <w:sz w:val="20"/>
          <w:szCs w:val="20"/>
        </w:rPr>
      </w:pPr>
    </w:p>
    <w:p w:rsidR="00D26726" w:rsidRPr="00EA7660" w:rsidRDefault="00D26726" w:rsidP="00D26726">
      <w:pPr>
        <w:pStyle w:val="NormalWeb"/>
        <w:shd w:val="clear" w:color="auto" w:fill="FFFFFF"/>
        <w:spacing w:before="0" w:beforeAutospacing="0" w:after="0" w:afterAutospacing="0" w:line="80" w:lineRule="atLeast"/>
        <w:textAlignment w:val="baseline"/>
        <w:rPr>
          <w:rFonts w:asciiTheme="minorHAnsi" w:hAnsiTheme="minorHAnsi" w:cstheme="minorHAnsi"/>
          <w:color w:val="000000"/>
          <w:sz w:val="20"/>
          <w:szCs w:val="20"/>
        </w:rPr>
      </w:pPr>
      <w:r w:rsidRPr="00EA7660">
        <w:rPr>
          <w:rStyle w:val="Forte"/>
          <w:rFonts w:asciiTheme="minorHAnsi" w:hAnsiTheme="minorHAnsi" w:cstheme="minorHAnsi"/>
          <w:color w:val="000000"/>
          <w:sz w:val="20"/>
          <w:szCs w:val="20"/>
        </w:rPr>
        <w:t>A quem se destina:</w:t>
      </w:r>
    </w:p>
    <w:p w:rsidR="00D26726" w:rsidRPr="00EA7660" w:rsidRDefault="00D26726" w:rsidP="00D26726">
      <w:pPr>
        <w:pStyle w:val="NormalWeb"/>
        <w:shd w:val="clear" w:color="auto" w:fill="FFFFFF"/>
        <w:spacing w:before="0" w:beforeAutospacing="0" w:after="0" w:afterAutospacing="0" w:line="80" w:lineRule="atLeast"/>
        <w:textAlignment w:val="baseline"/>
        <w:rPr>
          <w:rFonts w:asciiTheme="minorHAnsi" w:hAnsiTheme="minorHAnsi" w:cstheme="minorHAnsi"/>
          <w:color w:val="000000"/>
          <w:sz w:val="20"/>
          <w:szCs w:val="20"/>
        </w:rPr>
      </w:pPr>
      <w:r w:rsidRPr="00EA7660">
        <w:rPr>
          <w:rFonts w:asciiTheme="minorHAnsi" w:hAnsiTheme="minorHAnsi" w:cstheme="minorHAnsi"/>
          <w:color w:val="000000"/>
          <w:sz w:val="20"/>
          <w:szCs w:val="20"/>
        </w:rPr>
        <w:t>Pessoa inscrita no Cadastro Único, membro de família com renda mensal até meio salário mínimo por pessoa ou com renda total de até três salários mínimos.</w:t>
      </w:r>
    </w:p>
    <w:p w:rsidR="00D26726" w:rsidRPr="00EA7660" w:rsidRDefault="00D26726" w:rsidP="00D26726">
      <w:pPr>
        <w:pStyle w:val="NormalWeb"/>
        <w:shd w:val="clear" w:color="auto" w:fill="FFFFFF"/>
        <w:spacing w:before="0" w:beforeAutospacing="0" w:after="0" w:afterAutospacing="0" w:line="80" w:lineRule="atLeast"/>
        <w:textAlignment w:val="baseline"/>
        <w:rPr>
          <w:rStyle w:val="Forte"/>
          <w:rFonts w:asciiTheme="minorHAnsi" w:hAnsiTheme="minorHAnsi" w:cstheme="minorHAnsi"/>
          <w:b w:val="0"/>
          <w:bCs w:val="0"/>
          <w:color w:val="000000"/>
          <w:sz w:val="20"/>
          <w:szCs w:val="20"/>
        </w:rPr>
      </w:pPr>
    </w:p>
    <w:p w:rsidR="00D26726" w:rsidRPr="00EA7660" w:rsidRDefault="00D26726" w:rsidP="00D26726">
      <w:pPr>
        <w:pStyle w:val="NormalWeb"/>
        <w:shd w:val="clear" w:color="auto" w:fill="FFFFFF"/>
        <w:spacing w:before="0" w:beforeAutospacing="0" w:after="0" w:afterAutospacing="0" w:line="80" w:lineRule="atLeast"/>
        <w:textAlignment w:val="baseline"/>
        <w:rPr>
          <w:rFonts w:asciiTheme="minorHAnsi" w:hAnsiTheme="minorHAnsi" w:cstheme="minorHAnsi"/>
          <w:color w:val="000000"/>
          <w:sz w:val="20"/>
          <w:szCs w:val="20"/>
        </w:rPr>
      </w:pPr>
      <w:r w:rsidRPr="00EA7660">
        <w:rPr>
          <w:rStyle w:val="Forte"/>
          <w:rFonts w:asciiTheme="minorHAnsi" w:hAnsiTheme="minorHAnsi" w:cstheme="minorHAnsi"/>
          <w:color w:val="000000"/>
          <w:sz w:val="20"/>
          <w:szCs w:val="20"/>
        </w:rPr>
        <w:t>Como solicitar:</w:t>
      </w:r>
    </w:p>
    <w:p w:rsidR="00D26726" w:rsidRPr="00EA7660" w:rsidRDefault="00D26726" w:rsidP="00D26726">
      <w:pPr>
        <w:pStyle w:val="NormalWeb"/>
        <w:shd w:val="clear" w:color="auto" w:fill="FFFFFF"/>
        <w:spacing w:before="0" w:beforeAutospacing="0" w:after="0" w:afterAutospacing="0" w:line="80" w:lineRule="atLeast"/>
        <w:textAlignment w:val="baseline"/>
        <w:rPr>
          <w:rFonts w:asciiTheme="minorHAnsi" w:hAnsiTheme="minorHAnsi" w:cstheme="minorHAnsi"/>
          <w:color w:val="000000"/>
          <w:sz w:val="20"/>
          <w:szCs w:val="20"/>
        </w:rPr>
      </w:pPr>
      <w:r w:rsidRPr="00EA7660">
        <w:rPr>
          <w:rFonts w:asciiTheme="minorHAnsi" w:hAnsiTheme="minorHAnsi" w:cstheme="minorHAnsi"/>
          <w:color w:val="000000"/>
          <w:sz w:val="20"/>
          <w:szCs w:val="20"/>
        </w:rPr>
        <w:t>O candidato deverá solicitar a isenção da taxa de inscrição à entidade executora do concurso público, de acordo com as regras descritas no edital do certame. A entidade executora do concurso consultará o MDS para verificar a veracidade das informações prestadas pelo candidato e, posteriormente, divulgará os resultados dos pedidos. O candidato deverá apresentar seu Número de Identificação Social (NIS).</w:t>
      </w:r>
    </w:p>
    <w:p w:rsidR="00D26726" w:rsidRPr="00EA7660" w:rsidRDefault="00D26726" w:rsidP="00D26726">
      <w:pPr>
        <w:pStyle w:val="NormalWeb"/>
        <w:shd w:val="clear" w:color="auto" w:fill="FFFFFF"/>
        <w:spacing w:before="0" w:beforeAutospacing="0" w:after="0" w:afterAutospacing="0" w:line="80" w:lineRule="atLeast"/>
        <w:textAlignment w:val="baseline"/>
        <w:rPr>
          <w:rFonts w:asciiTheme="minorHAnsi" w:hAnsiTheme="minorHAnsi" w:cstheme="minorHAnsi"/>
          <w:color w:val="000000"/>
          <w:sz w:val="20"/>
          <w:szCs w:val="20"/>
        </w:rPr>
      </w:pPr>
    </w:p>
    <w:p w:rsidR="00D26726" w:rsidRPr="00EA7660" w:rsidRDefault="00D26726" w:rsidP="00D26726">
      <w:pPr>
        <w:pStyle w:val="NormalWeb"/>
        <w:shd w:val="clear" w:color="auto" w:fill="FFFFFF"/>
        <w:spacing w:before="0" w:beforeAutospacing="0" w:after="0" w:afterAutospacing="0" w:line="80" w:lineRule="atLeast"/>
        <w:textAlignment w:val="baseline"/>
        <w:rPr>
          <w:rFonts w:asciiTheme="minorHAnsi" w:hAnsiTheme="minorHAnsi" w:cstheme="minorHAnsi"/>
          <w:color w:val="000000"/>
          <w:sz w:val="20"/>
          <w:szCs w:val="20"/>
        </w:rPr>
      </w:pPr>
      <w:r w:rsidRPr="00EA7660">
        <w:rPr>
          <w:rFonts w:asciiTheme="minorHAnsi" w:hAnsiTheme="minorHAnsi" w:cstheme="minorHAnsi"/>
          <w:color w:val="000000"/>
          <w:sz w:val="20"/>
          <w:szCs w:val="20"/>
        </w:rPr>
        <w:t xml:space="preserve">A checagem se as informações prestadas pelo candidato condizem com as informações constantes no Cadastro Único é feita por meio de um sistema chamado </w:t>
      </w:r>
      <w:proofErr w:type="spellStart"/>
      <w:r w:rsidRPr="00EA7660">
        <w:rPr>
          <w:rFonts w:asciiTheme="minorHAnsi" w:hAnsiTheme="minorHAnsi" w:cstheme="minorHAnsi"/>
          <w:color w:val="000000"/>
          <w:sz w:val="20"/>
          <w:szCs w:val="20"/>
        </w:rPr>
        <w:t>Sistac</w:t>
      </w:r>
      <w:proofErr w:type="spellEnd"/>
      <w:r w:rsidRPr="00EA7660">
        <w:rPr>
          <w:rFonts w:asciiTheme="minorHAnsi" w:hAnsiTheme="minorHAnsi" w:cstheme="minorHAnsi"/>
          <w:color w:val="000000"/>
          <w:sz w:val="20"/>
          <w:szCs w:val="20"/>
        </w:rPr>
        <w:t>. O candidato pode acompanhar o andamento de sua solicitação, por meio do seguinte endereço eletrônico: </w:t>
      </w:r>
      <w:hyperlink r:id="rId12" w:history="1">
        <w:r w:rsidRPr="00EA7660">
          <w:rPr>
            <w:rStyle w:val="Hyperlink"/>
            <w:rFonts w:asciiTheme="minorHAnsi" w:hAnsiTheme="minorHAnsi" w:cstheme="minorHAnsi"/>
            <w:color w:val="2C67CD"/>
            <w:sz w:val="20"/>
            <w:szCs w:val="20"/>
          </w:rPr>
          <w:t>http://aplicacoes.mds.gov.br/sistac/</w:t>
        </w:r>
      </w:hyperlink>
      <w:r w:rsidRPr="00EA7660">
        <w:rPr>
          <w:rFonts w:asciiTheme="minorHAnsi" w:hAnsiTheme="minorHAnsi" w:cstheme="minorHAnsi"/>
          <w:color w:val="000000"/>
          <w:sz w:val="20"/>
          <w:szCs w:val="20"/>
        </w:rPr>
        <w:t> </w:t>
      </w:r>
      <w:r w:rsidRPr="00EA7660">
        <w:rPr>
          <w:rStyle w:val="Forte"/>
          <w:rFonts w:asciiTheme="minorHAnsi" w:hAnsiTheme="minorHAnsi" w:cstheme="minorHAnsi"/>
          <w:color w:val="000000"/>
          <w:sz w:val="20"/>
          <w:szCs w:val="20"/>
        </w:rPr>
        <w:t>&gt;</w:t>
      </w:r>
      <w:r w:rsidRPr="00EA7660">
        <w:rPr>
          <w:rFonts w:asciiTheme="minorHAnsi" w:hAnsiTheme="minorHAnsi" w:cstheme="minorHAnsi"/>
          <w:color w:val="000000"/>
          <w:sz w:val="20"/>
          <w:szCs w:val="20"/>
        </w:rPr>
        <w:t> “Consultas de candidatos selecionados”.</w:t>
      </w:r>
    </w:p>
    <w:p w:rsidR="00D26726" w:rsidRPr="00EA7660" w:rsidRDefault="00D26726" w:rsidP="00D26726">
      <w:pPr>
        <w:pStyle w:val="NormalWeb"/>
        <w:shd w:val="clear" w:color="auto" w:fill="FFFFFF"/>
        <w:spacing w:before="0" w:beforeAutospacing="0" w:after="0" w:afterAutospacing="0" w:line="80" w:lineRule="atLeast"/>
        <w:textAlignment w:val="baseline"/>
        <w:rPr>
          <w:rFonts w:asciiTheme="minorHAnsi" w:hAnsiTheme="minorHAnsi" w:cstheme="minorHAnsi"/>
          <w:color w:val="000000"/>
          <w:sz w:val="20"/>
          <w:szCs w:val="20"/>
        </w:rPr>
      </w:pPr>
    </w:p>
    <w:p w:rsidR="00D26726" w:rsidRPr="00EA7660" w:rsidRDefault="00D26726" w:rsidP="00D26726">
      <w:pPr>
        <w:pStyle w:val="callout"/>
        <w:pBdr>
          <w:left w:val="single" w:sz="48" w:space="12" w:color="CCCCCC"/>
        </w:pBdr>
        <w:shd w:val="clear" w:color="auto" w:fill="EEEEEE"/>
        <w:spacing w:before="0" w:beforeAutospacing="0" w:after="0" w:afterAutospacing="0" w:line="80" w:lineRule="atLeast"/>
        <w:textAlignment w:val="baseline"/>
        <w:rPr>
          <w:rFonts w:asciiTheme="minorHAnsi" w:hAnsiTheme="minorHAnsi" w:cstheme="minorHAnsi"/>
          <w:color w:val="000000"/>
          <w:sz w:val="20"/>
          <w:szCs w:val="20"/>
        </w:rPr>
      </w:pPr>
      <w:r w:rsidRPr="00EA7660">
        <w:rPr>
          <w:rFonts w:asciiTheme="minorHAnsi" w:hAnsiTheme="minorHAnsi" w:cstheme="minorHAnsi"/>
          <w:color w:val="000000"/>
          <w:sz w:val="20"/>
          <w:szCs w:val="20"/>
        </w:rPr>
        <w:t>Para mais informações sobre isenção de taxa em concursos públicos, consulte a página </w:t>
      </w:r>
      <w:hyperlink r:id="rId13" w:history="1">
        <w:r w:rsidRPr="00EA7660">
          <w:rPr>
            <w:rStyle w:val="Hyperlink"/>
            <w:rFonts w:asciiTheme="minorHAnsi" w:hAnsiTheme="minorHAnsi" w:cstheme="minorHAnsi"/>
            <w:sz w:val="20"/>
            <w:szCs w:val="20"/>
          </w:rPr>
          <w:t>http://mds.gov.br/acesso-a-informacao/perguntas-frequentes/bolsa-familia/cadastro-unico/beneficiario/isencao-de-taxa-de-concurso-publico-sistac</w:t>
        </w:r>
      </w:hyperlink>
      <w:r w:rsidRPr="00EA7660">
        <w:rPr>
          <w:rFonts w:asciiTheme="minorHAnsi" w:hAnsiTheme="minorHAnsi" w:cstheme="minorHAnsi"/>
          <w:color w:val="000000"/>
          <w:sz w:val="20"/>
          <w:szCs w:val="20"/>
        </w:rPr>
        <w:t xml:space="preserve">. Nela, estão reunidas respostas a dúvidas </w:t>
      </w:r>
      <w:proofErr w:type="spellStart"/>
      <w:r w:rsidRPr="00EA7660">
        <w:rPr>
          <w:rFonts w:asciiTheme="minorHAnsi" w:hAnsiTheme="minorHAnsi" w:cstheme="minorHAnsi"/>
          <w:color w:val="000000"/>
          <w:sz w:val="20"/>
          <w:szCs w:val="20"/>
        </w:rPr>
        <w:t>frequentes</w:t>
      </w:r>
      <w:proofErr w:type="spellEnd"/>
      <w:r w:rsidRPr="00EA7660">
        <w:rPr>
          <w:rFonts w:asciiTheme="minorHAnsi" w:hAnsiTheme="minorHAnsi" w:cstheme="minorHAnsi"/>
          <w:color w:val="000000"/>
          <w:sz w:val="20"/>
          <w:szCs w:val="20"/>
        </w:rPr>
        <w:t>, como quais dados são verificados durante a análise do pedido de isenção e o que fazer se a solicitação for negada (indeferida).</w:t>
      </w:r>
    </w:p>
    <w:p w:rsidR="00F46104" w:rsidRPr="00BB0DB9" w:rsidRDefault="00F46104" w:rsidP="00F46104">
      <w:pPr>
        <w:jc w:val="center"/>
        <w:rPr>
          <w:rFonts w:cstheme="minorHAnsi"/>
        </w:rPr>
      </w:pPr>
    </w:p>
    <w:sectPr w:rsidR="00F46104" w:rsidRPr="00BB0DB9" w:rsidSect="00BB0DB9">
      <w:pgSz w:w="11906" w:h="16838"/>
      <w:pgMar w:top="426" w:right="566"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499" w:rsidRDefault="00631499" w:rsidP="00356485">
      <w:pPr>
        <w:spacing w:after="0" w:line="240" w:lineRule="auto"/>
      </w:pPr>
      <w:r>
        <w:separator/>
      </w:r>
    </w:p>
  </w:endnote>
  <w:endnote w:type="continuationSeparator" w:id="1">
    <w:p w:rsidR="00631499" w:rsidRDefault="00631499" w:rsidP="00356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499" w:rsidRDefault="00631499" w:rsidP="00356485">
      <w:pPr>
        <w:spacing w:after="0" w:line="240" w:lineRule="auto"/>
      </w:pPr>
      <w:r>
        <w:separator/>
      </w:r>
    </w:p>
  </w:footnote>
  <w:footnote w:type="continuationSeparator" w:id="1">
    <w:p w:rsidR="00631499" w:rsidRDefault="00631499" w:rsidP="003564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84F"/>
    <w:multiLevelType w:val="hybridMultilevel"/>
    <w:tmpl w:val="AA8087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9807483"/>
    <w:multiLevelType w:val="multilevel"/>
    <w:tmpl w:val="22A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228D9"/>
    <w:multiLevelType w:val="multilevel"/>
    <w:tmpl w:val="9E9C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4654E"/>
    <w:multiLevelType w:val="multilevel"/>
    <w:tmpl w:val="41AA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851DD"/>
    <w:multiLevelType w:val="multilevel"/>
    <w:tmpl w:val="BF2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541E3"/>
    <w:multiLevelType w:val="multilevel"/>
    <w:tmpl w:val="C83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15FB8"/>
    <w:multiLevelType w:val="multilevel"/>
    <w:tmpl w:val="A162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C3DBC"/>
    <w:multiLevelType w:val="multilevel"/>
    <w:tmpl w:val="0F58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24E51"/>
    <w:multiLevelType w:val="multilevel"/>
    <w:tmpl w:val="659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63C38"/>
    <w:multiLevelType w:val="multilevel"/>
    <w:tmpl w:val="F3FC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5C11F4"/>
    <w:multiLevelType w:val="multilevel"/>
    <w:tmpl w:val="C4D0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684C54"/>
    <w:multiLevelType w:val="hybridMultilevel"/>
    <w:tmpl w:val="096CE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72108BC"/>
    <w:multiLevelType w:val="multilevel"/>
    <w:tmpl w:val="7D50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114D0E"/>
    <w:multiLevelType w:val="multilevel"/>
    <w:tmpl w:val="ACA82A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2473D23"/>
    <w:multiLevelType w:val="multilevel"/>
    <w:tmpl w:val="5270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FB7EF3"/>
    <w:multiLevelType w:val="multilevel"/>
    <w:tmpl w:val="EB96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D3424B"/>
    <w:multiLevelType w:val="hybridMultilevel"/>
    <w:tmpl w:val="C1660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A8C4B9B"/>
    <w:multiLevelType w:val="multilevel"/>
    <w:tmpl w:val="60AA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CE239A"/>
    <w:multiLevelType w:val="hybridMultilevel"/>
    <w:tmpl w:val="BE901A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75604123"/>
    <w:multiLevelType w:val="multilevel"/>
    <w:tmpl w:val="4286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07054C"/>
    <w:multiLevelType w:val="multilevel"/>
    <w:tmpl w:val="C3C8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8"/>
  </w:num>
  <w:num w:numId="4">
    <w:abstractNumId w:val="19"/>
  </w:num>
  <w:num w:numId="5">
    <w:abstractNumId w:val="20"/>
  </w:num>
  <w:num w:numId="6">
    <w:abstractNumId w:val="12"/>
  </w:num>
  <w:num w:numId="7">
    <w:abstractNumId w:val="8"/>
  </w:num>
  <w:num w:numId="8">
    <w:abstractNumId w:val="7"/>
  </w:num>
  <w:num w:numId="9">
    <w:abstractNumId w:val="3"/>
  </w:num>
  <w:num w:numId="10">
    <w:abstractNumId w:val="6"/>
  </w:num>
  <w:num w:numId="11">
    <w:abstractNumId w:val="9"/>
  </w:num>
  <w:num w:numId="12">
    <w:abstractNumId w:val="2"/>
  </w:num>
  <w:num w:numId="13">
    <w:abstractNumId w:val="13"/>
  </w:num>
  <w:num w:numId="14">
    <w:abstractNumId w:val="17"/>
  </w:num>
  <w:num w:numId="15">
    <w:abstractNumId w:val="5"/>
  </w:num>
  <w:num w:numId="16">
    <w:abstractNumId w:val="14"/>
  </w:num>
  <w:num w:numId="17">
    <w:abstractNumId w:val="16"/>
  </w:num>
  <w:num w:numId="18">
    <w:abstractNumId w:val="0"/>
  </w:num>
  <w:num w:numId="19">
    <w:abstractNumId w:val="1"/>
  </w:num>
  <w:num w:numId="20">
    <w:abstractNumId w:val="11"/>
  </w:num>
  <w:num w:numId="2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63DFD"/>
    <w:rsid w:val="00163DFD"/>
    <w:rsid w:val="00356485"/>
    <w:rsid w:val="00373AA2"/>
    <w:rsid w:val="005C185E"/>
    <w:rsid w:val="005F09BB"/>
    <w:rsid w:val="0062413B"/>
    <w:rsid w:val="00631499"/>
    <w:rsid w:val="00A57B0F"/>
    <w:rsid w:val="00BB0DB9"/>
    <w:rsid w:val="00CC11F3"/>
    <w:rsid w:val="00D26726"/>
    <w:rsid w:val="00D777DE"/>
    <w:rsid w:val="00F202B9"/>
    <w:rsid w:val="00F46104"/>
    <w:rsid w:val="00F740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163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unhideWhenUsed/>
    <w:qFormat/>
    <w:rsid w:val="0063149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314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63DFD"/>
    <w:rPr>
      <w:rFonts w:ascii="Times New Roman" w:eastAsia="Times New Roman" w:hAnsi="Times New Roman" w:cs="Times New Roman"/>
      <w:b/>
      <w:bCs/>
      <w:sz w:val="36"/>
      <w:szCs w:val="36"/>
    </w:rPr>
  </w:style>
  <w:style w:type="paragraph" w:styleId="NormalWeb">
    <w:name w:val="Normal (Web)"/>
    <w:basedOn w:val="Normal"/>
    <w:uiPriority w:val="99"/>
    <w:unhideWhenUsed/>
    <w:rsid w:val="00163DF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63DFD"/>
    <w:rPr>
      <w:b/>
      <w:bCs/>
    </w:rPr>
  </w:style>
  <w:style w:type="paragraph" w:styleId="Cabealho">
    <w:name w:val="header"/>
    <w:basedOn w:val="Normal"/>
    <w:link w:val="CabealhoChar"/>
    <w:uiPriority w:val="99"/>
    <w:semiHidden/>
    <w:unhideWhenUsed/>
    <w:rsid w:val="0035648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56485"/>
  </w:style>
  <w:style w:type="paragraph" w:styleId="Rodap">
    <w:name w:val="footer"/>
    <w:basedOn w:val="Normal"/>
    <w:link w:val="RodapChar"/>
    <w:uiPriority w:val="99"/>
    <w:semiHidden/>
    <w:unhideWhenUsed/>
    <w:rsid w:val="0035648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56485"/>
  </w:style>
  <w:style w:type="paragraph" w:styleId="PargrafodaLista">
    <w:name w:val="List Paragraph"/>
    <w:basedOn w:val="Normal"/>
    <w:uiPriority w:val="34"/>
    <w:qFormat/>
    <w:rsid w:val="00F202B9"/>
    <w:pPr>
      <w:ind w:left="720"/>
      <w:contextualSpacing/>
    </w:pPr>
    <w:rPr>
      <w:rFonts w:eastAsiaTheme="minorHAnsi"/>
      <w:lang w:eastAsia="en-US"/>
    </w:rPr>
  </w:style>
  <w:style w:type="paragraph" w:customStyle="1" w:styleId="callout">
    <w:name w:val="callout"/>
    <w:basedOn w:val="Normal"/>
    <w:rsid w:val="006241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5F09BB"/>
    <w:rPr>
      <w:color w:val="0000FF"/>
      <w:u w:val="single"/>
    </w:rPr>
  </w:style>
  <w:style w:type="paragraph" w:styleId="Textodebalo">
    <w:name w:val="Balloon Text"/>
    <w:basedOn w:val="Normal"/>
    <w:link w:val="TextodebaloChar"/>
    <w:uiPriority w:val="99"/>
    <w:semiHidden/>
    <w:unhideWhenUsed/>
    <w:rsid w:val="005F09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09BB"/>
    <w:rPr>
      <w:rFonts w:ascii="Tahoma" w:hAnsi="Tahoma" w:cs="Tahoma"/>
      <w:sz w:val="16"/>
      <w:szCs w:val="16"/>
    </w:rPr>
  </w:style>
  <w:style w:type="character" w:styleId="nfase">
    <w:name w:val="Emphasis"/>
    <w:basedOn w:val="Fontepargpadro"/>
    <w:uiPriority w:val="20"/>
    <w:qFormat/>
    <w:rsid w:val="00BB0DB9"/>
    <w:rPr>
      <w:i/>
      <w:iCs/>
    </w:rPr>
  </w:style>
  <w:style w:type="character" w:customStyle="1" w:styleId="Ttulo4Char">
    <w:name w:val="Título 4 Char"/>
    <w:basedOn w:val="Fontepargpadro"/>
    <w:link w:val="Ttulo4"/>
    <w:uiPriority w:val="9"/>
    <w:semiHidden/>
    <w:rsid w:val="00631499"/>
    <w:rPr>
      <w:rFonts w:asciiTheme="majorHAnsi" w:eastAsiaTheme="majorEastAsia" w:hAnsiTheme="majorHAnsi" w:cstheme="majorBidi"/>
      <w:b/>
      <w:bCs/>
      <w:i/>
      <w:iCs/>
      <w:color w:val="4F81BD" w:themeColor="accent1"/>
    </w:rPr>
  </w:style>
  <w:style w:type="paragraph" w:customStyle="1" w:styleId="text-xs">
    <w:name w:val="text-xs"/>
    <w:basedOn w:val="Normal"/>
    <w:rsid w:val="00631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63149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6803841">
      <w:bodyDiv w:val="1"/>
      <w:marLeft w:val="0"/>
      <w:marRight w:val="0"/>
      <w:marTop w:val="0"/>
      <w:marBottom w:val="0"/>
      <w:divBdr>
        <w:top w:val="none" w:sz="0" w:space="0" w:color="auto"/>
        <w:left w:val="none" w:sz="0" w:space="0" w:color="auto"/>
        <w:bottom w:val="none" w:sz="0" w:space="0" w:color="auto"/>
        <w:right w:val="none" w:sz="0" w:space="0" w:color="auto"/>
      </w:divBdr>
    </w:div>
    <w:div w:id="122425552">
      <w:bodyDiv w:val="1"/>
      <w:marLeft w:val="0"/>
      <w:marRight w:val="0"/>
      <w:marTop w:val="0"/>
      <w:marBottom w:val="0"/>
      <w:divBdr>
        <w:top w:val="none" w:sz="0" w:space="0" w:color="auto"/>
        <w:left w:val="none" w:sz="0" w:space="0" w:color="auto"/>
        <w:bottom w:val="none" w:sz="0" w:space="0" w:color="auto"/>
        <w:right w:val="none" w:sz="0" w:space="0" w:color="auto"/>
      </w:divBdr>
      <w:divsChild>
        <w:div w:id="1239824093">
          <w:marLeft w:val="0"/>
          <w:marRight w:val="0"/>
          <w:marTop w:val="0"/>
          <w:marBottom w:val="0"/>
          <w:divBdr>
            <w:top w:val="none" w:sz="0" w:space="0" w:color="auto"/>
            <w:left w:val="none" w:sz="0" w:space="0" w:color="auto"/>
            <w:bottom w:val="none" w:sz="0" w:space="0" w:color="auto"/>
            <w:right w:val="none" w:sz="0" w:space="0" w:color="auto"/>
          </w:divBdr>
          <w:divsChild>
            <w:div w:id="250117955">
              <w:marLeft w:val="0"/>
              <w:marRight w:val="0"/>
              <w:marTop w:val="0"/>
              <w:marBottom w:val="0"/>
              <w:divBdr>
                <w:top w:val="none" w:sz="0" w:space="0" w:color="auto"/>
                <w:left w:val="none" w:sz="0" w:space="0" w:color="auto"/>
                <w:bottom w:val="none" w:sz="0" w:space="0" w:color="auto"/>
                <w:right w:val="none" w:sz="0" w:space="0" w:color="auto"/>
              </w:divBdr>
              <w:divsChild>
                <w:div w:id="515771370">
                  <w:marLeft w:val="-204"/>
                  <w:marRight w:val="-204"/>
                  <w:marTop w:val="0"/>
                  <w:marBottom w:val="0"/>
                  <w:divBdr>
                    <w:top w:val="none" w:sz="0" w:space="0" w:color="auto"/>
                    <w:left w:val="none" w:sz="0" w:space="0" w:color="auto"/>
                    <w:bottom w:val="none" w:sz="0" w:space="0" w:color="auto"/>
                    <w:right w:val="none" w:sz="0" w:space="0" w:color="auto"/>
                  </w:divBdr>
                  <w:divsChild>
                    <w:div w:id="232619095">
                      <w:marLeft w:val="0"/>
                      <w:marRight w:val="0"/>
                      <w:marTop w:val="0"/>
                      <w:marBottom w:val="0"/>
                      <w:divBdr>
                        <w:top w:val="none" w:sz="0" w:space="0" w:color="auto"/>
                        <w:left w:val="none" w:sz="0" w:space="0" w:color="auto"/>
                        <w:bottom w:val="none" w:sz="0" w:space="0" w:color="auto"/>
                        <w:right w:val="none" w:sz="0" w:space="0" w:color="auto"/>
                      </w:divBdr>
                      <w:divsChild>
                        <w:div w:id="641887080">
                          <w:marLeft w:val="0"/>
                          <w:marRight w:val="0"/>
                          <w:marTop w:val="0"/>
                          <w:marBottom w:val="0"/>
                          <w:divBdr>
                            <w:top w:val="none" w:sz="0" w:space="0" w:color="auto"/>
                            <w:left w:val="none" w:sz="0" w:space="0" w:color="auto"/>
                            <w:bottom w:val="none" w:sz="0" w:space="0" w:color="auto"/>
                            <w:right w:val="none" w:sz="0" w:space="0" w:color="auto"/>
                          </w:divBdr>
                        </w:div>
                      </w:divsChild>
                    </w:div>
                    <w:div w:id="739789246">
                      <w:marLeft w:val="0"/>
                      <w:marRight w:val="0"/>
                      <w:marTop w:val="0"/>
                      <w:marBottom w:val="0"/>
                      <w:divBdr>
                        <w:top w:val="none" w:sz="0" w:space="0" w:color="auto"/>
                        <w:left w:val="none" w:sz="0" w:space="0" w:color="auto"/>
                        <w:bottom w:val="none" w:sz="0" w:space="0" w:color="auto"/>
                        <w:right w:val="none" w:sz="0" w:space="0" w:color="auto"/>
                      </w:divBdr>
                      <w:divsChild>
                        <w:div w:id="752822577">
                          <w:marLeft w:val="0"/>
                          <w:marRight w:val="0"/>
                          <w:marTop w:val="0"/>
                          <w:marBottom w:val="0"/>
                          <w:divBdr>
                            <w:top w:val="none" w:sz="0" w:space="0" w:color="auto"/>
                            <w:left w:val="none" w:sz="0" w:space="0" w:color="auto"/>
                            <w:bottom w:val="none" w:sz="0" w:space="0" w:color="auto"/>
                            <w:right w:val="none" w:sz="0" w:space="0" w:color="auto"/>
                          </w:divBdr>
                          <w:divsChild>
                            <w:div w:id="1340545370">
                              <w:marLeft w:val="0"/>
                              <w:marRight w:val="0"/>
                              <w:marTop w:val="0"/>
                              <w:marBottom w:val="0"/>
                              <w:divBdr>
                                <w:top w:val="none" w:sz="0" w:space="0" w:color="auto"/>
                                <w:left w:val="none" w:sz="0" w:space="0" w:color="auto"/>
                                <w:bottom w:val="none" w:sz="0" w:space="0" w:color="auto"/>
                                <w:right w:val="none" w:sz="0" w:space="0" w:color="auto"/>
                              </w:divBdr>
                            </w:div>
                            <w:div w:id="179391889">
                              <w:marLeft w:val="0"/>
                              <w:marRight w:val="0"/>
                              <w:marTop w:val="0"/>
                              <w:marBottom w:val="312"/>
                              <w:divBdr>
                                <w:top w:val="none" w:sz="0" w:space="0" w:color="auto"/>
                                <w:left w:val="none" w:sz="0" w:space="0" w:color="auto"/>
                                <w:bottom w:val="none" w:sz="0" w:space="0" w:color="auto"/>
                                <w:right w:val="none" w:sz="0" w:space="0" w:color="auto"/>
                              </w:divBdr>
                              <w:divsChild>
                                <w:div w:id="2008289001">
                                  <w:marLeft w:val="0"/>
                                  <w:marRight w:val="0"/>
                                  <w:marTop w:val="0"/>
                                  <w:marBottom w:val="0"/>
                                  <w:divBdr>
                                    <w:top w:val="none" w:sz="0" w:space="0" w:color="auto"/>
                                    <w:left w:val="none" w:sz="0" w:space="0" w:color="auto"/>
                                    <w:bottom w:val="none" w:sz="0" w:space="0" w:color="auto"/>
                                    <w:right w:val="none" w:sz="0" w:space="0" w:color="auto"/>
                                  </w:divBdr>
                                  <w:divsChild>
                                    <w:div w:id="242029719">
                                      <w:marLeft w:val="0"/>
                                      <w:marRight w:val="0"/>
                                      <w:marTop w:val="0"/>
                                      <w:marBottom w:val="0"/>
                                      <w:divBdr>
                                        <w:top w:val="none" w:sz="0" w:space="0" w:color="auto"/>
                                        <w:left w:val="none" w:sz="0" w:space="0" w:color="auto"/>
                                        <w:bottom w:val="none" w:sz="0" w:space="0" w:color="auto"/>
                                        <w:right w:val="none" w:sz="0" w:space="0" w:color="auto"/>
                                      </w:divBdr>
                                    </w:div>
                                  </w:divsChild>
                                </w:div>
                                <w:div w:id="1731924433">
                                  <w:marLeft w:val="0"/>
                                  <w:marRight w:val="0"/>
                                  <w:marTop w:val="0"/>
                                  <w:marBottom w:val="0"/>
                                  <w:divBdr>
                                    <w:top w:val="none" w:sz="0" w:space="0" w:color="auto"/>
                                    <w:left w:val="none" w:sz="0" w:space="0" w:color="auto"/>
                                    <w:bottom w:val="none" w:sz="0" w:space="0" w:color="auto"/>
                                    <w:right w:val="none" w:sz="0" w:space="0" w:color="auto"/>
                                  </w:divBdr>
                                  <w:divsChild>
                                    <w:div w:id="286085776">
                                      <w:marLeft w:val="0"/>
                                      <w:marRight w:val="0"/>
                                      <w:marTop w:val="0"/>
                                      <w:marBottom w:val="82"/>
                                      <w:divBdr>
                                        <w:top w:val="none" w:sz="0" w:space="0" w:color="auto"/>
                                        <w:left w:val="none" w:sz="0" w:space="0" w:color="auto"/>
                                        <w:bottom w:val="none" w:sz="0" w:space="0" w:color="auto"/>
                                        <w:right w:val="none" w:sz="0" w:space="0" w:color="auto"/>
                                      </w:divBdr>
                                    </w:div>
                                    <w:div w:id="19587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620">
                              <w:marLeft w:val="0"/>
                              <w:marRight w:val="0"/>
                              <w:marTop w:val="0"/>
                              <w:marBottom w:val="312"/>
                              <w:divBdr>
                                <w:top w:val="none" w:sz="0" w:space="0" w:color="auto"/>
                                <w:left w:val="none" w:sz="0" w:space="0" w:color="auto"/>
                                <w:bottom w:val="none" w:sz="0" w:space="0" w:color="auto"/>
                                <w:right w:val="none" w:sz="0" w:space="0" w:color="auto"/>
                              </w:divBdr>
                              <w:divsChild>
                                <w:div w:id="538275172">
                                  <w:marLeft w:val="0"/>
                                  <w:marRight w:val="0"/>
                                  <w:marTop w:val="0"/>
                                  <w:marBottom w:val="0"/>
                                  <w:divBdr>
                                    <w:top w:val="none" w:sz="0" w:space="0" w:color="auto"/>
                                    <w:left w:val="none" w:sz="0" w:space="0" w:color="auto"/>
                                    <w:bottom w:val="none" w:sz="0" w:space="0" w:color="auto"/>
                                    <w:right w:val="none" w:sz="0" w:space="0" w:color="auto"/>
                                  </w:divBdr>
                                  <w:divsChild>
                                    <w:div w:id="1464234453">
                                      <w:marLeft w:val="0"/>
                                      <w:marRight w:val="0"/>
                                      <w:marTop w:val="0"/>
                                      <w:marBottom w:val="0"/>
                                      <w:divBdr>
                                        <w:top w:val="none" w:sz="0" w:space="0" w:color="auto"/>
                                        <w:left w:val="none" w:sz="0" w:space="0" w:color="auto"/>
                                        <w:bottom w:val="none" w:sz="0" w:space="0" w:color="auto"/>
                                        <w:right w:val="none" w:sz="0" w:space="0" w:color="auto"/>
                                      </w:divBdr>
                                    </w:div>
                                  </w:divsChild>
                                </w:div>
                                <w:div w:id="2111271049">
                                  <w:marLeft w:val="0"/>
                                  <w:marRight w:val="0"/>
                                  <w:marTop w:val="0"/>
                                  <w:marBottom w:val="0"/>
                                  <w:divBdr>
                                    <w:top w:val="none" w:sz="0" w:space="0" w:color="auto"/>
                                    <w:left w:val="none" w:sz="0" w:space="0" w:color="auto"/>
                                    <w:bottom w:val="none" w:sz="0" w:space="0" w:color="auto"/>
                                    <w:right w:val="none" w:sz="0" w:space="0" w:color="auto"/>
                                  </w:divBdr>
                                  <w:divsChild>
                                    <w:div w:id="999847541">
                                      <w:marLeft w:val="0"/>
                                      <w:marRight w:val="0"/>
                                      <w:marTop w:val="0"/>
                                      <w:marBottom w:val="82"/>
                                      <w:divBdr>
                                        <w:top w:val="none" w:sz="0" w:space="0" w:color="auto"/>
                                        <w:left w:val="none" w:sz="0" w:space="0" w:color="auto"/>
                                        <w:bottom w:val="none" w:sz="0" w:space="0" w:color="auto"/>
                                        <w:right w:val="none" w:sz="0" w:space="0" w:color="auto"/>
                                      </w:divBdr>
                                    </w:div>
                                    <w:div w:id="3364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8213">
                              <w:marLeft w:val="0"/>
                              <w:marRight w:val="0"/>
                              <w:marTop w:val="0"/>
                              <w:marBottom w:val="312"/>
                              <w:divBdr>
                                <w:top w:val="none" w:sz="0" w:space="0" w:color="auto"/>
                                <w:left w:val="none" w:sz="0" w:space="0" w:color="auto"/>
                                <w:bottom w:val="none" w:sz="0" w:space="0" w:color="auto"/>
                                <w:right w:val="none" w:sz="0" w:space="0" w:color="auto"/>
                              </w:divBdr>
                              <w:divsChild>
                                <w:div w:id="1339770930">
                                  <w:marLeft w:val="0"/>
                                  <w:marRight w:val="0"/>
                                  <w:marTop w:val="0"/>
                                  <w:marBottom w:val="0"/>
                                  <w:divBdr>
                                    <w:top w:val="none" w:sz="0" w:space="0" w:color="auto"/>
                                    <w:left w:val="none" w:sz="0" w:space="0" w:color="auto"/>
                                    <w:bottom w:val="none" w:sz="0" w:space="0" w:color="auto"/>
                                    <w:right w:val="none" w:sz="0" w:space="0" w:color="auto"/>
                                  </w:divBdr>
                                  <w:divsChild>
                                    <w:div w:id="1055929259">
                                      <w:marLeft w:val="0"/>
                                      <w:marRight w:val="0"/>
                                      <w:marTop w:val="0"/>
                                      <w:marBottom w:val="0"/>
                                      <w:divBdr>
                                        <w:top w:val="none" w:sz="0" w:space="0" w:color="auto"/>
                                        <w:left w:val="none" w:sz="0" w:space="0" w:color="auto"/>
                                        <w:bottom w:val="none" w:sz="0" w:space="0" w:color="auto"/>
                                        <w:right w:val="none" w:sz="0" w:space="0" w:color="auto"/>
                                      </w:divBdr>
                                    </w:div>
                                  </w:divsChild>
                                </w:div>
                                <w:div w:id="842818049">
                                  <w:marLeft w:val="0"/>
                                  <w:marRight w:val="0"/>
                                  <w:marTop w:val="0"/>
                                  <w:marBottom w:val="0"/>
                                  <w:divBdr>
                                    <w:top w:val="none" w:sz="0" w:space="0" w:color="auto"/>
                                    <w:left w:val="none" w:sz="0" w:space="0" w:color="auto"/>
                                    <w:bottom w:val="none" w:sz="0" w:space="0" w:color="auto"/>
                                    <w:right w:val="none" w:sz="0" w:space="0" w:color="auto"/>
                                  </w:divBdr>
                                  <w:divsChild>
                                    <w:div w:id="1255164115">
                                      <w:marLeft w:val="0"/>
                                      <w:marRight w:val="0"/>
                                      <w:marTop w:val="0"/>
                                      <w:marBottom w:val="82"/>
                                      <w:divBdr>
                                        <w:top w:val="none" w:sz="0" w:space="0" w:color="auto"/>
                                        <w:left w:val="none" w:sz="0" w:space="0" w:color="auto"/>
                                        <w:bottom w:val="none" w:sz="0" w:space="0" w:color="auto"/>
                                        <w:right w:val="none" w:sz="0" w:space="0" w:color="auto"/>
                                      </w:divBdr>
                                    </w:div>
                                    <w:div w:id="148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1752">
                              <w:marLeft w:val="0"/>
                              <w:marRight w:val="0"/>
                              <w:marTop w:val="0"/>
                              <w:marBottom w:val="0"/>
                              <w:divBdr>
                                <w:top w:val="none" w:sz="0" w:space="0" w:color="auto"/>
                                <w:left w:val="none" w:sz="0" w:space="0" w:color="auto"/>
                                <w:bottom w:val="none" w:sz="0" w:space="0" w:color="auto"/>
                                <w:right w:val="none" w:sz="0" w:space="0" w:color="auto"/>
                              </w:divBdr>
                              <w:divsChild>
                                <w:div w:id="103229833">
                                  <w:marLeft w:val="0"/>
                                  <w:marRight w:val="0"/>
                                  <w:marTop w:val="0"/>
                                  <w:marBottom w:val="0"/>
                                  <w:divBdr>
                                    <w:top w:val="none" w:sz="0" w:space="0" w:color="auto"/>
                                    <w:left w:val="none" w:sz="0" w:space="0" w:color="auto"/>
                                    <w:bottom w:val="none" w:sz="0" w:space="0" w:color="auto"/>
                                    <w:right w:val="none" w:sz="0" w:space="0" w:color="auto"/>
                                  </w:divBdr>
                                  <w:divsChild>
                                    <w:div w:id="1605310823">
                                      <w:marLeft w:val="0"/>
                                      <w:marRight w:val="0"/>
                                      <w:marTop w:val="0"/>
                                      <w:marBottom w:val="0"/>
                                      <w:divBdr>
                                        <w:top w:val="none" w:sz="0" w:space="0" w:color="auto"/>
                                        <w:left w:val="none" w:sz="0" w:space="0" w:color="auto"/>
                                        <w:bottom w:val="none" w:sz="0" w:space="0" w:color="auto"/>
                                        <w:right w:val="none" w:sz="0" w:space="0" w:color="auto"/>
                                      </w:divBdr>
                                    </w:div>
                                  </w:divsChild>
                                </w:div>
                                <w:div w:id="599603012">
                                  <w:marLeft w:val="0"/>
                                  <w:marRight w:val="0"/>
                                  <w:marTop w:val="0"/>
                                  <w:marBottom w:val="0"/>
                                  <w:divBdr>
                                    <w:top w:val="none" w:sz="0" w:space="0" w:color="auto"/>
                                    <w:left w:val="none" w:sz="0" w:space="0" w:color="auto"/>
                                    <w:bottom w:val="none" w:sz="0" w:space="0" w:color="auto"/>
                                    <w:right w:val="none" w:sz="0" w:space="0" w:color="auto"/>
                                  </w:divBdr>
                                  <w:divsChild>
                                    <w:div w:id="1982222783">
                                      <w:marLeft w:val="0"/>
                                      <w:marRight w:val="0"/>
                                      <w:marTop w:val="0"/>
                                      <w:marBottom w:val="82"/>
                                      <w:divBdr>
                                        <w:top w:val="none" w:sz="0" w:space="0" w:color="auto"/>
                                        <w:left w:val="none" w:sz="0" w:space="0" w:color="auto"/>
                                        <w:bottom w:val="none" w:sz="0" w:space="0" w:color="auto"/>
                                        <w:right w:val="none" w:sz="0" w:space="0" w:color="auto"/>
                                      </w:divBdr>
                                    </w:div>
                                    <w:div w:id="7523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5700">
                          <w:marLeft w:val="0"/>
                          <w:marRight w:val="0"/>
                          <w:marTop w:val="0"/>
                          <w:marBottom w:val="0"/>
                          <w:divBdr>
                            <w:top w:val="none" w:sz="0" w:space="0" w:color="auto"/>
                            <w:left w:val="none" w:sz="0" w:space="0" w:color="auto"/>
                            <w:bottom w:val="none" w:sz="0" w:space="0" w:color="auto"/>
                            <w:right w:val="none" w:sz="0" w:space="0" w:color="auto"/>
                          </w:divBdr>
                        </w:div>
                        <w:div w:id="668486389">
                          <w:marLeft w:val="0"/>
                          <w:marRight w:val="0"/>
                          <w:marTop w:val="0"/>
                          <w:marBottom w:val="0"/>
                          <w:divBdr>
                            <w:top w:val="none" w:sz="0" w:space="0" w:color="auto"/>
                            <w:left w:val="none" w:sz="0" w:space="0" w:color="auto"/>
                            <w:bottom w:val="none" w:sz="0" w:space="0" w:color="auto"/>
                            <w:right w:val="none" w:sz="0" w:space="0" w:color="auto"/>
                          </w:divBdr>
                          <w:divsChild>
                            <w:div w:id="16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00151">
      <w:bodyDiv w:val="1"/>
      <w:marLeft w:val="0"/>
      <w:marRight w:val="0"/>
      <w:marTop w:val="0"/>
      <w:marBottom w:val="0"/>
      <w:divBdr>
        <w:top w:val="none" w:sz="0" w:space="0" w:color="auto"/>
        <w:left w:val="none" w:sz="0" w:space="0" w:color="auto"/>
        <w:bottom w:val="none" w:sz="0" w:space="0" w:color="auto"/>
        <w:right w:val="none" w:sz="0" w:space="0" w:color="auto"/>
      </w:divBdr>
    </w:div>
    <w:div w:id="205987949">
      <w:bodyDiv w:val="1"/>
      <w:marLeft w:val="0"/>
      <w:marRight w:val="0"/>
      <w:marTop w:val="0"/>
      <w:marBottom w:val="0"/>
      <w:divBdr>
        <w:top w:val="none" w:sz="0" w:space="0" w:color="auto"/>
        <w:left w:val="none" w:sz="0" w:space="0" w:color="auto"/>
        <w:bottom w:val="none" w:sz="0" w:space="0" w:color="auto"/>
        <w:right w:val="none" w:sz="0" w:space="0" w:color="auto"/>
      </w:divBdr>
    </w:div>
    <w:div w:id="233711845">
      <w:bodyDiv w:val="1"/>
      <w:marLeft w:val="0"/>
      <w:marRight w:val="0"/>
      <w:marTop w:val="0"/>
      <w:marBottom w:val="0"/>
      <w:divBdr>
        <w:top w:val="none" w:sz="0" w:space="0" w:color="auto"/>
        <w:left w:val="none" w:sz="0" w:space="0" w:color="auto"/>
        <w:bottom w:val="none" w:sz="0" w:space="0" w:color="auto"/>
        <w:right w:val="none" w:sz="0" w:space="0" w:color="auto"/>
      </w:divBdr>
    </w:div>
    <w:div w:id="266548814">
      <w:bodyDiv w:val="1"/>
      <w:marLeft w:val="0"/>
      <w:marRight w:val="0"/>
      <w:marTop w:val="0"/>
      <w:marBottom w:val="0"/>
      <w:divBdr>
        <w:top w:val="none" w:sz="0" w:space="0" w:color="auto"/>
        <w:left w:val="none" w:sz="0" w:space="0" w:color="auto"/>
        <w:bottom w:val="none" w:sz="0" w:space="0" w:color="auto"/>
        <w:right w:val="none" w:sz="0" w:space="0" w:color="auto"/>
      </w:divBdr>
      <w:divsChild>
        <w:div w:id="922689619">
          <w:marLeft w:val="0"/>
          <w:marRight w:val="0"/>
          <w:marTop w:val="0"/>
          <w:marBottom w:val="0"/>
          <w:divBdr>
            <w:top w:val="none" w:sz="0" w:space="0" w:color="auto"/>
            <w:left w:val="none" w:sz="0" w:space="0" w:color="auto"/>
            <w:bottom w:val="none" w:sz="0" w:space="0" w:color="auto"/>
            <w:right w:val="none" w:sz="0" w:space="0" w:color="auto"/>
          </w:divBdr>
        </w:div>
        <w:div w:id="1885747281">
          <w:marLeft w:val="0"/>
          <w:marRight w:val="0"/>
          <w:marTop w:val="0"/>
          <w:marBottom w:val="0"/>
          <w:divBdr>
            <w:top w:val="none" w:sz="0" w:space="0" w:color="auto"/>
            <w:left w:val="none" w:sz="0" w:space="0" w:color="auto"/>
            <w:bottom w:val="none" w:sz="0" w:space="0" w:color="auto"/>
            <w:right w:val="none" w:sz="0" w:space="0" w:color="auto"/>
          </w:divBdr>
          <w:divsChild>
            <w:div w:id="4221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2404">
      <w:bodyDiv w:val="1"/>
      <w:marLeft w:val="0"/>
      <w:marRight w:val="0"/>
      <w:marTop w:val="0"/>
      <w:marBottom w:val="0"/>
      <w:divBdr>
        <w:top w:val="none" w:sz="0" w:space="0" w:color="auto"/>
        <w:left w:val="none" w:sz="0" w:space="0" w:color="auto"/>
        <w:bottom w:val="none" w:sz="0" w:space="0" w:color="auto"/>
        <w:right w:val="none" w:sz="0" w:space="0" w:color="auto"/>
      </w:divBdr>
    </w:div>
    <w:div w:id="1044907814">
      <w:bodyDiv w:val="1"/>
      <w:marLeft w:val="0"/>
      <w:marRight w:val="0"/>
      <w:marTop w:val="0"/>
      <w:marBottom w:val="0"/>
      <w:divBdr>
        <w:top w:val="none" w:sz="0" w:space="0" w:color="auto"/>
        <w:left w:val="none" w:sz="0" w:space="0" w:color="auto"/>
        <w:bottom w:val="none" w:sz="0" w:space="0" w:color="auto"/>
        <w:right w:val="none" w:sz="0" w:space="0" w:color="auto"/>
      </w:divBdr>
    </w:div>
    <w:div w:id="1685591747">
      <w:bodyDiv w:val="1"/>
      <w:marLeft w:val="0"/>
      <w:marRight w:val="0"/>
      <w:marTop w:val="0"/>
      <w:marBottom w:val="0"/>
      <w:divBdr>
        <w:top w:val="none" w:sz="0" w:space="0" w:color="auto"/>
        <w:left w:val="none" w:sz="0" w:space="0" w:color="auto"/>
        <w:bottom w:val="none" w:sz="0" w:space="0" w:color="auto"/>
        <w:right w:val="none" w:sz="0" w:space="0" w:color="auto"/>
      </w:divBdr>
    </w:div>
    <w:div w:id="1795639139">
      <w:bodyDiv w:val="1"/>
      <w:marLeft w:val="0"/>
      <w:marRight w:val="0"/>
      <w:marTop w:val="0"/>
      <w:marBottom w:val="0"/>
      <w:divBdr>
        <w:top w:val="none" w:sz="0" w:space="0" w:color="auto"/>
        <w:left w:val="none" w:sz="0" w:space="0" w:color="auto"/>
        <w:bottom w:val="none" w:sz="0" w:space="0" w:color="auto"/>
        <w:right w:val="none" w:sz="0" w:space="0" w:color="auto"/>
      </w:divBdr>
    </w:div>
    <w:div w:id="19337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ds.gov.br/acesso-a-informacao/perguntas-frequentes/bolsa-familia/cadastro-unico/beneficiario/isencao-de-taxa-de-concurso-publico-sist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licacoes.mds.gov.br/sist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videncia.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lanalto.gov.br/ccivil_03/_Ato2011-2014/2013/Lei/L12852.htm" TargetMode="External"/><Relationship Id="rId4" Type="http://schemas.openxmlformats.org/officeDocument/2006/relationships/settings" Target="settings.xml"/><Relationship Id="rId9" Type="http://schemas.openxmlformats.org/officeDocument/2006/relationships/hyperlink" Target="https://www.planalto.gov.br/ccivil_03/_Ato2015-2018/2015/Decreto/D8537.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9BDC4-35BA-4985-827F-C74C5ADA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1779</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naiaraalves</dc:creator>
  <cp:keywords/>
  <dc:description/>
  <cp:lastModifiedBy>naiaraalves</cp:lastModifiedBy>
  <cp:revision>6</cp:revision>
  <dcterms:created xsi:type="dcterms:W3CDTF">2019-11-08T16:38:00Z</dcterms:created>
  <dcterms:modified xsi:type="dcterms:W3CDTF">2019-11-08T18:36:00Z</dcterms:modified>
</cp:coreProperties>
</file>