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0" w:rsidRDefault="00C82C22" w:rsidP="00C82C22">
      <w:pPr>
        <w:jc w:val="center"/>
      </w:pPr>
      <w:r w:rsidRPr="00C82C22">
        <w:drawing>
          <wp:inline distT="0" distB="0" distL="0" distR="0">
            <wp:extent cx="1163053" cy="1104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53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22" w:rsidRDefault="00C82C22" w:rsidP="00C82C22">
      <w:pPr>
        <w:jc w:val="center"/>
      </w:pPr>
    </w:p>
    <w:p w:rsidR="00C82C22" w:rsidRDefault="00C82C22" w:rsidP="00C82C22">
      <w:pPr>
        <w:jc w:val="center"/>
        <w:rPr>
          <w:sz w:val="36"/>
          <w:szCs w:val="36"/>
        </w:rPr>
      </w:pPr>
      <w:r w:rsidRPr="00882D2E">
        <w:rPr>
          <w:sz w:val="36"/>
          <w:szCs w:val="36"/>
        </w:rPr>
        <w:t>ALERTA VISA</w:t>
      </w:r>
    </w:p>
    <w:p w:rsidR="00C82C22" w:rsidRPr="006131C9" w:rsidRDefault="00C82C22" w:rsidP="00C82C22">
      <w:pPr>
        <w:rPr>
          <w:sz w:val="24"/>
          <w:szCs w:val="24"/>
        </w:rPr>
      </w:pPr>
      <w:proofErr w:type="gramStart"/>
      <w:r w:rsidRPr="001C374F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:</w:t>
      </w:r>
      <w:proofErr w:type="gramEnd"/>
      <w:r w:rsidRPr="006131C9">
        <w:rPr>
          <w:sz w:val="24"/>
          <w:szCs w:val="24"/>
        </w:rPr>
        <w:t>Vigilancia Sanitária</w:t>
      </w:r>
    </w:p>
    <w:p w:rsidR="00C82C22" w:rsidRDefault="00C82C22" w:rsidP="00C82C22">
      <w:pPr>
        <w:rPr>
          <w:sz w:val="24"/>
          <w:szCs w:val="24"/>
        </w:rPr>
      </w:pPr>
      <w:proofErr w:type="gramStart"/>
      <w:r w:rsidRPr="006131C9">
        <w:rPr>
          <w:sz w:val="24"/>
          <w:szCs w:val="24"/>
        </w:rPr>
        <w:t xml:space="preserve">Para </w:t>
      </w:r>
      <w:r>
        <w:rPr>
          <w:sz w:val="24"/>
          <w:szCs w:val="24"/>
        </w:rPr>
        <w:t>:</w:t>
      </w:r>
      <w:proofErr w:type="gramEnd"/>
      <w:r w:rsidRPr="006131C9">
        <w:rPr>
          <w:sz w:val="24"/>
          <w:szCs w:val="24"/>
        </w:rPr>
        <w:t xml:space="preserve">Imprensa/Divulgação </w:t>
      </w:r>
    </w:p>
    <w:p w:rsidR="00C82C22" w:rsidRDefault="00C82C22" w:rsidP="00C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Encaminho em anexo as Resoluções e as Notificações da Gerencia Colegiada/BH para conhecimento e Divulgação a população dos Produtos e Serviços Irregulares </w:t>
      </w:r>
      <w:proofErr w:type="gramStart"/>
      <w:r>
        <w:rPr>
          <w:sz w:val="24"/>
          <w:szCs w:val="24"/>
        </w:rPr>
        <w:t>perante a</w:t>
      </w:r>
      <w:proofErr w:type="gramEnd"/>
      <w:r>
        <w:rPr>
          <w:sz w:val="24"/>
          <w:szCs w:val="24"/>
        </w:rPr>
        <w:t xml:space="preserve"> Vigilancia Sanitária referente ao mês de Dezembro/2018.</w:t>
      </w:r>
    </w:p>
    <w:p w:rsidR="00C82C22" w:rsidRPr="00F77DAB" w:rsidRDefault="00C82C22" w:rsidP="00C82C22">
      <w:pPr>
        <w:shd w:val="clear" w:color="auto" w:fill="F9F9F9"/>
        <w:spacing w:line="600" w:lineRule="atLeast"/>
        <w:outlineLvl w:val="1"/>
        <w:rPr>
          <w:rFonts w:ascii="inherit" w:hAnsi="inherit" w:cs="Arial"/>
          <w:b/>
          <w:bCs/>
          <w:color w:val="004A99"/>
          <w:sz w:val="27"/>
          <w:szCs w:val="27"/>
        </w:rPr>
      </w:pPr>
      <w:hyperlink r:id="rId5" w:tgtFrame="_blank" w:history="1">
        <w:r w:rsidRPr="00F77DAB">
          <w:rPr>
            <w:rFonts w:ascii="inherit" w:hAnsi="inherit" w:cs="Arial"/>
            <w:b/>
            <w:bCs/>
            <w:color w:val="0000FF"/>
            <w:sz w:val="27"/>
            <w:u w:val="single"/>
          </w:rPr>
          <w:t xml:space="preserve">Resolução Específica </w:t>
        </w:r>
        <w:proofErr w:type="gramStart"/>
        <w:r w:rsidRPr="00F77DAB">
          <w:rPr>
            <w:rFonts w:ascii="inherit" w:hAnsi="inherit" w:cs="Arial"/>
            <w:b/>
            <w:bCs/>
            <w:color w:val="0000FF"/>
            <w:sz w:val="27"/>
            <w:u w:val="single"/>
          </w:rPr>
          <w:t>nº :</w:t>
        </w:r>
        <w:proofErr w:type="gramEnd"/>
        <w:r w:rsidRPr="00F77DAB">
          <w:rPr>
            <w:rFonts w:ascii="inherit" w:hAnsi="inherit" w:cs="Arial"/>
            <w:b/>
            <w:bCs/>
            <w:color w:val="0000FF"/>
            <w:sz w:val="27"/>
            <w:u w:val="single"/>
          </w:rPr>
          <w:t xml:space="preserve"> 03495/2018</w:t>
        </w:r>
      </w:hyperlink>
    </w:p>
    <w:p w:rsidR="00C82C22" w:rsidRPr="00F77DAB" w:rsidRDefault="00C82C22" w:rsidP="00C82C22">
      <w:pPr>
        <w:shd w:val="clear" w:color="auto" w:fill="F9F9F9"/>
        <w:outlineLvl w:val="2"/>
        <w:rPr>
          <w:rFonts w:ascii="inherit" w:hAnsi="inherit" w:cs="Arial"/>
          <w:b/>
          <w:bCs/>
          <w:color w:val="004A99"/>
          <w:sz w:val="23"/>
          <w:szCs w:val="23"/>
        </w:rPr>
      </w:pPr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Data de </w:t>
      </w:r>
      <w:proofErr w:type="gramStart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>publicação :</w:t>
      </w:r>
      <w:proofErr w:type="gramEnd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 27/12/2018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Empresa:</w:t>
      </w:r>
      <w:r w:rsidRPr="00F77DAB">
        <w:rPr>
          <w:rFonts w:ascii="Arial" w:hAnsi="Arial" w:cs="Arial"/>
          <w:color w:val="172938"/>
        </w:rPr>
        <w:t> KOMBATE SAÚDE AMBIENTAL LTDA-EPP, CNPJ 02.375.759/0001-84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 xml:space="preserve"> Raticida </w:t>
      </w:r>
      <w:proofErr w:type="spellStart"/>
      <w:r w:rsidRPr="00F77DAB">
        <w:rPr>
          <w:rFonts w:ascii="Arial" w:hAnsi="Arial" w:cs="Arial"/>
          <w:color w:val="172938"/>
        </w:rPr>
        <w:t>Norat</w:t>
      </w:r>
      <w:proofErr w:type="spellEnd"/>
      <w:r w:rsidRPr="00F77DAB">
        <w:rPr>
          <w:rFonts w:ascii="Arial" w:hAnsi="Arial" w:cs="Arial"/>
          <w:color w:val="172938"/>
        </w:rPr>
        <w:t xml:space="preserve"> 25g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 xml:space="preserve"> Isca Formicida </w:t>
      </w:r>
      <w:proofErr w:type="spellStart"/>
      <w:r w:rsidRPr="00F77DAB">
        <w:rPr>
          <w:rFonts w:ascii="Arial" w:hAnsi="Arial" w:cs="Arial"/>
          <w:color w:val="172938"/>
        </w:rPr>
        <w:t>Kombate</w:t>
      </w:r>
      <w:proofErr w:type="spellEnd"/>
      <w:r w:rsidRPr="00F77DAB">
        <w:rPr>
          <w:rFonts w:ascii="Arial" w:hAnsi="Arial" w:cs="Arial"/>
          <w:color w:val="172938"/>
        </w:rPr>
        <w:t xml:space="preserve"> 0,20%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 xml:space="preserve"> Gel </w:t>
      </w:r>
      <w:proofErr w:type="spellStart"/>
      <w:r w:rsidRPr="00F77DAB">
        <w:rPr>
          <w:rFonts w:ascii="Arial" w:hAnsi="Arial" w:cs="Arial"/>
          <w:color w:val="172938"/>
        </w:rPr>
        <w:t>Baraticida</w:t>
      </w:r>
      <w:proofErr w:type="spellEnd"/>
      <w:r w:rsidRPr="00F77DAB">
        <w:rPr>
          <w:rFonts w:ascii="Arial" w:hAnsi="Arial" w:cs="Arial"/>
          <w:color w:val="172938"/>
        </w:rPr>
        <w:t xml:space="preserve"> </w:t>
      </w:r>
      <w:proofErr w:type="spellStart"/>
      <w:r w:rsidRPr="00F77DAB">
        <w:rPr>
          <w:rFonts w:ascii="Arial" w:hAnsi="Arial" w:cs="Arial"/>
          <w:color w:val="172938"/>
        </w:rPr>
        <w:t>Kombate</w:t>
      </w:r>
      <w:proofErr w:type="spellEnd"/>
      <w:r w:rsidRPr="00F77DAB">
        <w:rPr>
          <w:rFonts w:ascii="Arial" w:hAnsi="Arial" w:cs="Arial"/>
          <w:color w:val="172938"/>
        </w:rPr>
        <w:t xml:space="preserve"> 30g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> </w:t>
      </w:r>
      <w:proofErr w:type="spellStart"/>
      <w:r w:rsidRPr="00F77DAB">
        <w:rPr>
          <w:rFonts w:ascii="Arial" w:hAnsi="Arial" w:cs="Arial"/>
          <w:color w:val="172938"/>
        </w:rPr>
        <w:t>Forthrine</w:t>
      </w:r>
      <w:proofErr w:type="spellEnd"/>
      <w:r w:rsidRPr="00F77DAB">
        <w:rPr>
          <w:rFonts w:ascii="Arial" w:hAnsi="Arial" w:cs="Arial"/>
          <w:color w:val="172938"/>
        </w:rPr>
        <w:t xml:space="preserve"> 250/</w:t>
      </w:r>
      <w:proofErr w:type="gramStart"/>
      <w:r w:rsidRPr="00F77DAB">
        <w:rPr>
          <w:rFonts w:ascii="Arial" w:hAnsi="Arial" w:cs="Arial"/>
          <w:color w:val="172938"/>
        </w:rPr>
        <w:t>30mL</w:t>
      </w:r>
      <w:proofErr w:type="gramEnd"/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 xml:space="preserve"> Raticida </w:t>
      </w:r>
      <w:proofErr w:type="spellStart"/>
      <w:r w:rsidRPr="00F77DAB">
        <w:rPr>
          <w:rFonts w:ascii="Arial" w:hAnsi="Arial" w:cs="Arial"/>
          <w:color w:val="172938"/>
        </w:rPr>
        <w:t>Bigue</w:t>
      </w:r>
      <w:proofErr w:type="spellEnd"/>
      <w:r w:rsidRPr="00F77DAB">
        <w:rPr>
          <w:rFonts w:ascii="Arial" w:hAnsi="Arial" w:cs="Arial"/>
          <w:color w:val="172938"/>
        </w:rPr>
        <w:t xml:space="preserve"> Bem 25g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Ações de fiscalização:</w:t>
      </w:r>
      <w:r w:rsidRPr="00F77DAB">
        <w:rPr>
          <w:rFonts w:ascii="Arial" w:hAnsi="Arial" w:cs="Arial"/>
          <w:color w:val="172938"/>
        </w:rPr>
        <w:br/>
        <w:t>Suspensão da Fabricação/Produção</w:t>
      </w:r>
      <w:r w:rsidRPr="00F77DAB">
        <w:rPr>
          <w:rFonts w:ascii="Arial" w:hAnsi="Arial" w:cs="Arial"/>
          <w:color w:val="172938"/>
        </w:rPr>
        <w:br/>
        <w:t>Suspensão da Distribuição</w:t>
      </w:r>
      <w:r w:rsidRPr="00F77DAB">
        <w:rPr>
          <w:rFonts w:ascii="Arial" w:hAnsi="Arial" w:cs="Arial"/>
          <w:color w:val="172938"/>
        </w:rPr>
        <w:br/>
        <w:t>Suspensão da importação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color w:val="172938"/>
        </w:rPr>
        <w:lastRenderedPageBreak/>
        <w:t>Suspensão da Divulgação</w:t>
      </w:r>
      <w:r w:rsidRPr="00F77DAB">
        <w:rPr>
          <w:rFonts w:ascii="Arial" w:hAnsi="Arial" w:cs="Arial"/>
          <w:color w:val="172938"/>
        </w:rPr>
        <w:br/>
        <w:t>Suspensão da Comercialização</w:t>
      </w:r>
      <w:r w:rsidRPr="00F77DAB">
        <w:rPr>
          <w:rFonts w:ascii="Arial" w:hAnsi="Arial" w:cs="Arial"/>
          <w:color w:val="172938"/>
        </w:rPr>
        <w:br/>
        <w:t>Recolhimento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Observação:</w:t>
      </w:r>
      <w:r w:rsidRPr="00F77DAB">
        <w:rPr>
          <w:rFonts w:ascii="Arial" w:hAnsi="Arial" w:cs="Arial"/>
          <w:color w:val="172938"/>
        </w:rPr>
        <w:t> A empresa deve promover o recolhimento do estoque existente no mercado,</w:t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Motivação:</w:t>
      </w:r>
      <w:r w:rsidRPr="00F77DAB">
        <w:rPr>
          <w:rFonts w:ascii="Arial" w:hAnsi="Arial" w:cs="Arial"/>
          <w:color w:val="172938"/>
        </w:rPr>
        <w:t xml:space="preserve"> Inspeção sanitária realizada na empresa em 26/11/2018 comprovou a fabricação dos produtos em desacordo com o registro na </w:t>
      </w:r>
      <w:proofErr w:type="spellStart"/>
      <w:proofErr w:type="gramStart"/>
      <w:r w:rsidRPr="00F77DAB">
        <w:rPr>
          <w:rFonts w:ascii="Arial" w:hAnsi="Arial" w:cs="Arial"/>
          <w:color w:val="172938"/>
        </w:rPr>
        <w:t>Anvisa</w:t>
      </w:r>
      <w:proofErr w:type="spellEnd"/>
      <w:proofErr w:type="gramEnd"/>
      <w:r w:rsidRPr="00F77DAB">
        <w:rPr>
          <w:rFonts w:ascii="Arial" w:hAnsi="Arial" w:cs="Arial"/>
          <w:color w:val="172938"/>
        </w:rPr>
        <w:t>: divergência de informações entre as embalagens primárias e secundárias, fabricação de produto em apresentação diversa da registrada, divergência de informações quanto às registradas, fabricação de produto em concentrações diferentes das registradas.</w:t>
      </w:r>
    </w:p>
    <w:p w:rsidR="00C82C22" w:rsidRPr="00F77DAB" w:rsidRDefault="00C82C22" w:rsidP="00C82C22">
      <w:pPr>
        <w:shd w:val="clear" w:color="auto" w:fill="F9F9F9"/>
        <w:spacing w:line="600" w:lineRule="atLeast"/>
        <w:outlineLvl w:val="1"/>
        <w:rPr>
          <w:rFonts w:ascii="inherit" w:hAnsi="inherit" w:cs="Arial"/>
          <w:b/>
          <w:bCs/>
          <w:color w:val="004A99"/>
          <w:sz w:val="27"/>
          <w:szCs w:val="27"/>
        </w:rPr>
      </w:pPr>
      <w:hyperlink r:id="rId6" w:tgtFrame="_blank" w:history="1"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Resolução Específica </w:t>
        </w:r>
        <w:proofErr w:type="gramStart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>nº :</w:t>
        </w:r>
        <w:proofErr w:type="gramEnd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 03494/2018</w:t>
        </w:r>
      </w:hyperlink>
    </w:p>
    <w:p w:rsidR="00C82C22" w:rsidRPr="00F77DAB" w:rsidRDefault="00C82C22" w:rsidP="00C82C22">
      <w:pPr>
        <w:shd w:val="clear" w:color="auto" w:fill="F9F9F9"/>
        <w:outlineLvl w:val="2"/>
        <w:rPr>
          <w:rFonts w:ascii="inherit" w:hAnsi="inherit" w:cs="Arial"/>
          <w:b/>
          <w:bCs/>
          <w:color w:val="004A99"/>
          <w:sz w:val="23"/>
          <w:szCs w:val="23"/>
        </w:rPr>
      </w:pPr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Data de </w:t>
      </w:r>
      <w:proofErr w:type="gramStart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>publicação :</w:t>
      </w:r>
      <w:proofErr w:type="gramEnd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 27/12/2018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Empresa:</w:t>
      </w:r>
      <w:r w:rsidRPr="00F77DAB">
        <w:rPr>
          <w:rFonts w:ascii="Arial" w:hAnsi="Arial" w:cs="Arial"/>
          <w:color w:val="172938"/>
        </w:rPr>
        <w:t> </w:t>
      </w:r>
      <w:proofErr w:type="spellStart"/>
      <w:r w:rsidRPr="00F77DAB">
        <w:rPr>
          <w:rFonts w:ascii="Arial" w:hAnsi="Arial" w:cs="Arial"/>
          <w:color w:val="172938"/>
        </w:rPr>
        <w:t>Wellness</w:t>
      </w:r>
      <w:proofErr w:type="spellEnd"/>
      <w:r w:rsidRPr="00F77DAB">
        <w:rPr>
          <w:rFonts w:ascii="Arial" w:hAnsi="Arial" w:cs="Arial"/>
          <w:color w:val="172938"/>
        </w:rPr>
        <w:t xml:space="preserve"> Produtos Para o Bem Estar - EIRELI, CNPJ nº 27.687.105/0001-17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> Todos os produtos cosméticos fabricados pela empresa</w:t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Ações de fiscalização:</w:t>
      </w:r>
      <w:r w:rsidRPr="00F77DAB">
        <w:rPr>
          <w:rFonts w:ascii="Arial" w:hAnsi="Arial" w:cs="Arial"/>
          <w:color w:val="172938"/>
        </w:rPr>
        <w:br/>
        <w:t>Proibição da distribuição</w:t>
      </w:r>
      <w:r w:rsidRPr="00F77DAB">
        <w:rPr>
          <w:rFonts w:ascii="Arial" w:hAnsi="Arial" w:cs="Arial"/>
          <w:color w:val="172938"/>
        </w:rPr>
        <w:br/>
        <w:t>Proibição da comercialização</w:t>
      </w:r>
      <w:r w:rsidRPr="00F77DAB">
        <w:rPr>
          <w:rFonts w:ascii="Arial" w:hAnsi="Arial" w:cs="Arial"/>
          <w:color w:val="172938"/>
        </w:rPr>
        <w:br/>
        <w:t>Suspensão da Divulgação</w:t>
      </w:r>
      <w:r w:rsidRPr="00F77DAB">
        <w:rPr>
          <w:rFonts w:ascii="Arial" w:hAnsi="Arial" w:cs="Arial"/>
          <w:color w:val="172938"/>
        </w:rPr>
        <w:br/>
        <w:t>Suspensão do Uso</w:t>
      </w:r>
      <w:r w:rsidRPr="00F77DAB">
        <w:rPr>
          <w:rFonts w:ascii="Arial" w:hAnsi="Arial" w:cs="Arial"/>
          <w:color w:val="172938"/>
        </w:rPr>
        <w:br/>
        <w:t>Proibição da fabricação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Observação:</w:t>
      </w:r>
      <w:r w:rsidRPr="00F77DAB">
        <w:rPr>
          <w:rFonts w:ascii="Arial" w:hAnsi="Arial" w:cs="Arial"/>
          <w:color w:val="172938"/>
        </w:rPr>
        <w:t> Determinar a apreensão das unidades dos produtos descritos no art. 1º encontradas no mercado.</w:t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Motivação:</w:t>
      </w:r>
      <w:r w:rsidRPr="00F77DAB">
        <w:rPr>
          <w:rFonts w:ascii="Arial" w:hAnsi="Arial" w:cs="Arial"/>
          <w:color w:val="172938"/>
        </w:rPr>
        <w:t xml:space="preserve"> Comprovação da comercialização e de produtos cosméticos marca GRON HANDMADE, sem registro ou notificação na </w:t>
      </w:r>
      <w:proofErr w:type="spellStart"/>
      <w:proofErr w:type="gramStart"/>
      <w:r w:rsidRPr="00F77DAB">
        <w:rPr>
          <w:rFonts w:ascii="Arial" w:hAnsi="Arial" w:cs="Arial"/>
          <w:color w:val="172938"/>
        </w:rPr>
        <w:t>Anvisa</w:t>
      </w:r>
      <w:proofErr w:type="spellEnd"/>
      <w:proofErr w:type="gramEnd"/>
    </w:p>
    <w:p w:rsidR="00C82C22" w:rsidRPr="00F77DAB" w:rsidRDefault="00C82C22" w:rsidP="00C82C22">
      <w:pPr>
        <w:shd w:val="clear" w:color="auto" w:fill="F9F9F9"/>
        <w:spacing w:line="600" w:lineRule="atLeast"/>
        <w:outlineLvl w:val="1"/>
        <w:rPr>
          <w:rFonts w:ascii="inherit" w:hAnsi="inherit" w:cs="Arial"/>
          <w:b/>
          <w:bCs/>
          <w:color w:val="004A99"/>
          <w:sz w:val="27"/>
          <w:szCs w:val="27"/>
        </w:rPr>
      </w:pPr>
      <w:hyperlink r:id="rId7" w:tgtFrame="_blank" w:history="1"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Resolução Específica </w:t>
        </w:r>
        <w:proofErr w:type="gramStart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>nº :</w:t>
        </w:r>
        <w:proofErr w:type="gramEnd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 03488/2018</w:t>
        </w:r>
      </w:hyperlink>
    </w:p>
    <w:p w:rsidR="00C82C22" w:rsidRPr="00F77DAB" w:rsidRDefault="00C82C22" w:rsidP="00C82C22">
      <w:pPr>
        <w:shd w:val="clear" w:color="auto" w:fill="F9F9F9"/>
        <w:outlineLvl w:val="2"/>
        <w:rPr>
          <w:rFonts w:ascii="inherit" w:hAnsi="inherit" w:cs="Arial"/>
          <w:b/>
          <w:bCs/>
          <w:color w:val="004A99"/>
          <w:sz w:val="23"/>
          <w:szCs w:val="23"/>
        </w:rPr>
      </w:pPr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Data de </w:t>
      </w:r>
      <w:proofErr w:type="gramStart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>publicação :</w:t>
      </w:r>
      <w:proofErr w:type="gramEnd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 27/12/2018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Empresa:</w:t>
      </w:r>
      <w:r w:rsidRPr="00F77DAB">
        <w:rPr>
          <w:rFonts w:ascii="Arial" w:hAnsi="Arial" w:cs="Arial"/>
          <w:color w:val="172938"/>
        </w:rPr>
        <w:t> INDÚSTRIAS BECKER LTDA (CNPJ: 02.216.104/0001-63)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> Saneante Detergente de Uso Geral</w:t>
      </w:r>
      <w:proofErr w:type="gramStart"/>
      <w:r w:rsidRPr="00F77DAB">
        <w:rPr>
          <w:rFonts w:ascii="Arial" w:hAnsi="Arial" w:cs="Arial"/>
          <w:color w:val="172938"/>
        </w:rPr>
        <w:t>, marca</w:t>
      </w:r>
      <w:proofErr w:type="gramEnd"/>
      <w:r w:rsidRPr="00F77DAB">
        <w:rPr>
          <w:rFonts w:ascii="Arial" w:hAnsi="Arial" w:cs="Arial"/>
          <w:color w:val="172938"/>
        </w:rPr>
        <w:t xml:space="preserve"> VERSÁTIL BECKPLATER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lote 05121730 (Val 05/12/2019)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Ações de fiscalização:</w:t>
      </w:r>
      <w:r w:rsidRPr="00F77DAB">
        <w:rPr>
          <w:rFonts w:ascii="Arial" w:hAnsi="Arial" w:cs="Arial"/>
          <w:color w:val="172938"/>
        </w:rPr>
        <w:br/>
        <w:t>Interdição cautelar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lastRenderedPageBreak/>
        <w:t>Motivação:</w:t>
      </w:r>
      <w:r w:rsidRPr="00F77DAB">
        <w:rPr>
          <w:rFonts w:ascii="Arial" w:hAnsi="Arial" w:cs="Arial"/>
          <w:color w:val="172938"/>
        </w:rPr>
        <w:t xml:space="preserve"> Laudo de Análise Fiscal inicial n.º 1958.1p.0/2018, emitido pelo LABORATÓRIO CENTRAL DE SAÚDE PÚBLICA </w:t>
      </w:r>
      <w:proofErr w:type="gramStart"/>
      <w:r w:rsidRPr="00F77DAB">
        <w:rPr>
          <w:rFonts w:ascii="Arial" w:hAnsi="Arial" w:cs="Arial"/>
          <w:color w:val="172938"/>
        </w:rPr>
        <w:t>PROF°</w:t>
      </w:r>
      <w:proofErr w:type="gramEnd"/>
      <w:r w:rsidRPr="00F77DAB">
        <w:rPr>
          <w:rFonts w:ascii="Arial" w:hAnsi="Arial" w:cs="Arial"/>
          <w:color w:val="172938"/>
        </w:rPr>
        <w:t xml:space="preserve"> GONÇALO MONIZ (LACEN/BA), que apresentou resultado insatisfatório no ensaio de PESQUISA DE PATÓGENOS.</w:t>
      </w:r>
    </w:p>
    <w:p w:rsidR="00C82C22" w:rsidRPr="00F77DAB" w:rsidRDefault="00C82C22" w:rsidP="00C82C22">
      <w:pPr>
        <w:shd w:val="clear" w:color="auto" w:fill="F9F9F9"/>
        <w:spacing w:line="600" w:lineRule="atLeast"/>
        <w:outlineLvl w:val="1"/>
        <w:rPr>
          <w:rFonts w:ascii="inherit" w:hAnsi="inherit" w:cs="Arial"/>
          <w:b/>
          <w:bCs/>
          <w:color w:val="004A99"/>
          <w:sz w:val="27"/>
          <w:szCs w:val="27"/>
        </w:rPr>
      </w:pPr>
      <w:hyperlink r:id="rId8" w:tgtFrame="_blank" w:history="1"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Resolução Específica </w:t>
        </w:r>
        <w:proofErr w:type="gramStart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>nº :</w:t>
        </w:r>
        <w:proofErr w:type="gramEnd"/>
        <w:r w:rsidRPr="00F77DAB">
          <w:rPr>
            <w:rFonts w:ascii="inherit" w:hAnsi="inherit" w:cs="Arial"/>
            <w:b/>
            <w:bCs/>
            <w:color w:val="0000FF"/>
            <w:sz w:val="36"/>
            <w:szCs w:val="36"/>
            <w:u w:val="single"/>
          </w:rPr>
          <w:t xml:space="preserve"> 03487/2018</w:t>
        </w:r>
      </w:hyperlink>
    </w:p>
    <w:p w:rsidR="00C82C22" w:rsidRPr="00F77DAB" w:rsidRDefault="00C82C22" w:rsidP="00C82C22">
      <w:pPr>
        <w:shd w:val="clear" w:color="auto" w:fill="F9F9F9"/>
        <w:outlineLvl w:val="2"/>
        <w:rPr>
          <w:rFonts w:ascii="inherit" w:hAnsi="inherit" w:cs="Arial"/>
          <w:b/>
          <w:bCs/>
          <w:color w:val="004A99"/>
          <w:sz w:val="23"/>
          <w:szCs w:val="23"/>
        </w:rPr>
      </w:pPr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Data de </w:t>
      </w:r>
      <w:proofErr w:type="gramStart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>publicação :</w:t>
      </w:r>
      <w:proofErr w:type="gramEnd"/>
      <w:r w:rsidRPr="00F77DAB">
        <w:rPr>
          <w:rFonts w:ascii="inherit" w:hAnsi="inherit" w:cs="Arial"/>
          <w:b/>
          <w:bCs/>
          <w:color w:val="004A99"/>
          <w:sz w:val="23"/>
          <w:szCs w:val="23"/>
        </w:rPr>
        <w:t xml:space="preserve"> 27/12/2018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Empresa:</w:t>
      </w:r>
      <w:r w:rsidRPr="00F77DAB">
        <w:rPr>
          <w:rFonts w:ascii="Arial" w:hAnsi="Arial" w:cs="Arial"/>
          <w:color w:val="172938"/>
        </w:rPr>
        <w:t> ULTRAN COSMÉTICA LTDA, CNPJ nº 01.518.361/0001-97</w:t>
      </w:r>
    </w:p>
    <w:p w:rsidR="00C82C22" w:rsidRPr="00F77DAB" w:rsidRDefault="00C82C22" w:rsidP="00C82C22">
      <w:pPr>
        <w:shd w:val="clear" w:color="auto" w:fill="F9F9F9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Produto:</w:t>
      </w:r>
      <w:r w:rsidRPr="00F77DAB">
        <w:rPr>
          <w:rFonts w:ascii="Arial" w:hAnsi="Arial" w:cs="Arial"/>
          <w:color w:val="172938"/>
        </w:rPr>
        <w:t> </w:t>
      </w:r>
      <w:proofErr w:type="spellStart"/>
      <w:r w:rsidRPr="00F77DAB">
        <w:rPr>
          <w:rFonts w:ascii="Arial" w:hAnsi="Arial" w:cs="Arial"/>
          <w:color w:val="172938"/>
        </w:rPr>
        <w:t>Poamada</w:t>
      </w:r>
      <w:proofErr w:type="spellEnd"/>
      <w:r w:rsidRPr="00F77DAB">
        <w:rPr>
          <w:rFonts w:ascii="Arial" w:hAnsi="Arial" w:cs="Arial"/>
          <w:color w:val="172938"/>
        </w:rPr>
        <w:t xml:space="preserve"> Capilar Amorável </w:t>
      </w:r>
      <w:proofErr w:type="spellStart"/>
      <w:r w:rsidRPr="00F77DAB">
        <w:rPr>
          <w:rFonts w:ascii="Arial" w:hAnsi="Arial" w:cs="Arial"/>
          <w:color w:val="172938"/>
        </w:rPr>
        <w:t>Aloé</w:t>
      </w:r>
      <w:proofErr w:type="spellEnd"/>
      <w:proofErr w:type="gramStart"/>
      <w:r w:rsidRPr="00F77DAB">
        <w:rPr>
          <w:rFonts w:ascii="Arial" w:hAnsi="Arial" w:cs="Arial"/>
          <w:color w:val="172938"/>
        </w:rPr>
        <w:t xml:space="preserve"> com efeito</w:t>
      </w:r>
      <w:proofErr w:type="gramEnd"/>
      <w:r w:rsidRPr="00F77DAB">
        <w:rPr>
          <w:rFonts w:ascii="Arial" w:hAnsi="Arial" w:cs="Arial"/>
          <w:color w:val="172938"/>
        </w:rPr>
        <w:t xml:space="preserve"> </w:t>
      </w:r>
      <w:proofErr w:type="spellStart"/>
      <w:r w:rsidRPr="00F77DAB">
        <w:rPr>
          <w:rFonts w:ascii="Arial" w:hAnsi="Arial" w:cs="Arial"/>
          <w:color w:val="172938"/>
        </w:rPr>
        <w:t>Matte</w:t>
      </w:r>
      <w:proofErr w:type="spellEnd"/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Lote, fabricação e validade:</w:t>
      </w:r>
      <w:r w:rsidRPr="00F77DAB">
        <w:rPr>
          <w:rFonts w:ascii="Arial" w:hAnsi="Arial" w:cs="Arial"/>
          <w:color w:val="172938"/>
        </w:rPr>
        <w:t> Todos os lotes com data de fabricação anterior a 02/10/2018</w:t>
      </w:r>
      <w:r w:rsidRPr="00F77DAB">
        <w:rPr>
          <w:rFonts w:ascii="Arial" w:hAnsi="Arial" w:cs="Arial"/>
          <w:color w:val="172938"/>
        </w:rPr>
        <w:br/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Ações de fiscalização:</w:t>
      </w:r>
      <w:r w:rsidRPr="00F77DAB">
        <w:rPr>
          <w:rFonts w:ascii="Arial" w:hAnsi="Arial" w:cs="Arial"/>
          <w:color w:val="172938"/>
        </w:rPr>
        <w:br/>
        <w:t>Proibição da distribuição</w:t>
      </w:r>
      <w:r w:rsidRPr="00F77DAB">
        <w:rPr>
          <w:rFonts w:ascii="Arial" w:hAnsi="Arial" w:cs="Arial"/>
          <w:color w:val="172938"/>
        </w:rPr>
        <w:br/>
        <w:t>Suspensão da Divulgação</w:t>
      </w:r>
      <w:r w:rsidRPr="00F77DAB">
        <w:rPr>
          <w:rFonts w:ascii="Arial" w:hAnsi="Arial" w:cs="Arial"/>
          <w:color w:val="172938"/>
        </w:rPr>
        <w:br/>
        <w:t>Proibição da comercialização</w:t>
      </w:r>
      <w:r w:rsidRPr="00F77DAB">
        <w:rPr>
          <w:rFonts w:ascii="Arial" w:hAnsi="Arial" w:cs="Arial"/>
          <w:color w:val="172938"/>
        </w:rPr>
        <w:br/>
        <w:t>Suspensão do Uso</w:t>
      </w:r>
      <w:r w:rsidRPr="00F77DAB">
        <w:rPr>
          <w:rFonts w:ascii="Arial" w:hAnsi="Arial" w:cs="Arial"/>
          <w:color w:val="172938"/>
        </w:rPr>
        <w:br/>
        <w:t>Recolhimento</w:t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color w:val="172938"/>
        </w:rPr>
        <w:br/>
      </w:r>
      <w:r w:rsidRPr="00F77DAB">
        <w:rPr>
          <w:rFonts w:ascii="Arial" w:hAnsi="Arial" w:cs="Arial"/>
          <w:b/>
          <w:bCs/>
          <w:color w:val="172938"/>
        </w:rPr>
        <w:t>Observação:</w:t>
      </w:r>
      <w:r w:rsidRPr="00F77DAB">
        <w:rPr>
          <w:rFonts w:ascii="Arial" w:hAnsi="Arial" w:cs="Arial"/>
          <w:color w:val="172938"/>
        </w:rPr>
        <w:t> A empresa deve promover o recolhimento do estoque existente no mercado.</w:t>
      </w:r>
    </w:p>
    <w:p w:rsidR="00C82C22" w:rsidRPr="00F77DA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/>
        <w:rPr>
          <w:rFonts w:ascii="Arial" w:hAnsi="Arial" w:cs="Arial"/>
          <w:color w:val="172938"/>
        </w:rPr>
      </w:pPr>
      <w:r w:rsidRPr="00F77DAB">
        <w:rPr>
          <w:rFonts w:ascii="Arial" w:hAnsi="Arial" w:cs="Arial"/>
          <w:b/>
          <w:bCs/>
          <w:color w:val="172938"/>
        </w:rPr>
        <w:t>Motivação:</w:t>
      </w:r>
      <w:r w:rsidRPr="00F77DAB">
        <w:rPr>
          <w:rFonts w:ascii="Arial" w:hAnsi="Arial" w:cs="Arial"/>
          <w:color w:val="172938"/>
        </w:rPr>
        <w:t xml:space="preserve"> Produto sem registro/notificação na </w:t>
      </w:r>
      <w:proofErr w:type="spellStart"/>
      <w:proofErr w:type="gramStart"/>
      <w:r w:rsidRPr="00F77DAB">
        <w:rPr>
          <w:rFonts w:ascii="Arial" w:hAnsi="Arial" w:cs="Arial"/>
          <w:color w:val="172938"/>
        </w:rPr>
        <w:t>Anvisa</w:t>
      </w:r>
      <w:proofErr w:type="spellEnd"/>
      <w:proofErr w:type="gramEnd"/>
      <w:r w:rsidRPr="00F77DAB">
        <w:rPr>
          <w:rFonts w:ascii="Arial" w:hAnsi="Arial" w:cs="Arial"/>
          <w:color w:val="172938"/>
        </w:rPr>
        <w:t>.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9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03337/2018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Medley Farmacêutica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CNPJ: 10.588.595/0007-97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Pyloripac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Retrat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Lansoprazol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levofloxacino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amoxicilina</w:t>
      </w:r>
      <w:proofErr w:type="spellEnd"/>
      <w:proofErr w:type="gram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Lotes: 8020304, 18020261, 18031258, 18040894, 18050065 e 18051195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Determinada a suspensão da distribuição, comercialização e uso dos lotes 8020304, 18020261, 18031258, 18040894, 18050065 e 18051195 de PYLORIPAC RETRAT (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Lansoprazol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levofloxacino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amoxicilina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) cápsula gelatinosa dura de liberação retardada.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Comunicado de recolhimento voluntário encaminhado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pela Medley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Ltda, em razão da possibilidade de embalagem de unidades do lotes 8020304, 18020261, 18031258, 18040894, 18050065 e 18051195 do medicamento PYLORIPAC RETRAT 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(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Lansoprazol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levofloxacino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amoxicilina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) cápsula gelatinosa dura de liberação retardada em cartuchos e bulas do medicamento PYLORIPAC.</w:t>
      </w:r>
    </w:p>
    <w:p w:rsidR="00C82C22" w:rsidRPr="0051157B" w:rsidRDefault="00C82C22" w:rsidP="00C82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0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03290/2018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Alves Lopes Comércio e Serviços - ME. CNPJ: 17.989.293/0001-84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Produtos médicos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exposição, divulgação, publicidade e comercialização de produtos médicos por meio do site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https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://www.medicy.com.br/, bem como a suspensão do sítio eletrônico, por estarem comercializando sem cadastro/registro sanitário e AFE.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exposição, divulgação, publicidade e comercialização de produtos médicos sem registro ou cadastro na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Alves Lopes Comércio e Serviços - ME, CNPJ: 17.989.293/0001-84, que não possui Autorização de Funcionamento na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C82C22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C82C22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C82C22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C82C22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1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03331/2018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Laccos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de Cosméticos Ltda. CNPJ: 09.437.796/0001-19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Sanctio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Tonico Capilar -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Yeva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Cosmetiques</w:t>
      </w:r>
      <w:proofErr w:type="spellEnd"/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Determinada a suspensão da distribuição, divulgação, comercialização e uso dos lotes do produto SANCTIO TONICO CAPILAR - YEVA COSMETIQUES que traz na rotulagem "ESTIMULA O CRESCIMENTO DOS FIOS".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e comercialização do cosmético SANCTIO TONICO CAPILAR - YEVA COSMETIQUES pela empresa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Laccos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de Cosméticos Ltda. em desacordo com a RDC n.º 7/2015, visto que o teste de eficácia apresentado não comprovou que o produto estimula o crescimento dos fios capilares.</w:t>
      </w:r>
    </w:p>
    <w:p w:rsidR="00C82C22" w:rsidRPr="0051157B" w:rsidRDefault="00C82C22" w:rsidP="00C82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lastRenderedPageBreak/>
        <w:t> 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2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03332/2018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proofErr w:type="spellStart"/>
      <w:r w:rsidRPr="0051157B">
        <w:rPr>
          <w:rFonts w:ascii="Arial" w:eastAsia="Times New Roman" w:hAnsi="Arial" w:cs="Arial"/>
          <w:b/>
          <w:bCs/>
          <w:color w:val="172938"/>
          <w:sz w:val="20"/>
          <w:lang w:val="en-US" w:eastAsia="pt-BR"/>
        </w:rPr>
        <w:t>Empresa</w:t>
      </w:r>
      <w:proofErr w:type="spellEnd"/>
      <w:r w:rsidRPr="0051157B">
        <w:rPr>
          <w:rFonts w:ascii="Arial" w:eastAsia="Times New Roman" w:hAnsi="Arial" w:cs="Arial"/>
          <w:b/>
          <w:bCs/>
          <w:color w:val="172938"/>
          <w:sz w:val="20"/>
          <w:lang w:val="en-US" w:eastAsia="pt-BR"/>
        </w:rPr>
        <w:t>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val="en-US"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val="en-US" w:eastAsia="pt-BR"/>
        </w:rPr>
        <w:t xml:space="preserve">Dr. Gerhard Mann - Chem.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Pharm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Fabrik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GmbH</w:t>
      </w:r>
      <w:proofErr w:type="spellEnd"/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Artelac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®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Epitegel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®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Liposic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®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Epitegel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®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Lote: 847. Fabricação: 06/06/2017. Validade: 05/2019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Vidisic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®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suspensão da importação de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Artelac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®;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Epitegel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®;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Liposic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® 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Vidisic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® pela empresa BL Indústria Ótica e a suspensão da distribuição; a comercialização; o uso e o recolhimento do lote 847 do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Epitegel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®, fabricação 06/06/2017, validade 05/2019.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Irregularidades detectadas durante a inspeção, de 10 a 14/09/2018, para verificação de Boas Práticas de Fabricação na empresa Dr. Gerhard Mann -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Chem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Pharm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Fabrik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GmbH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, localizada em Berlim, Alemanha, na qual a empresa foi considerada insatisfatória no que tange às considerações e avaliações dos resultados do monitoramento microbiológico ambiental das áreas produtivas assépticas.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3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szCs w:val="27"/>
            <w:lang w:eastAsia="pt-BR"/>
          </w:rPr>
          <w:br/>
        </w:r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03333/2018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Empresa desconhecida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Medicamento denominado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Levlym</w:t>
      </w:r>
      <w:proofErr w:type="spellEnd"/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Determinada em todo o território nacional, a proibição da fabricação, distribuição, divulgação e comercialização por loja física ou de forma remota do medicamento denominado "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Levlym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". Determinada também a apreensão 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das unidades do produto.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comercialização nos sítios eletrônicos www.levlym.com/ e www.levlym-original.com.br/, do medicamento sem registro, notificação ou cadastro na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denominado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Levlym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4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03334/2018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Halex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Istar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Industria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S.A. CNPJ: 01.571.702/0008-64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Levofloxacino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5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mg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/ml, solução injetável 100 ml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Lote: 7040175. Validade: 04/2019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suspensão, em todo o território nacional, da distribuição, comercialização e uso do lote 7040175 (Val 04/2019) do medicamento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Levofloxacino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5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/ml, solução injetável 100 ml. Empresa deve recolher estoque existente no mercado.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Comunicado de recolhimento voluntário encaminhado pela empresa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Halex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Istar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Industria</w:t>
      </w:r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S.A., CNPJ: 01.571.702/0008-64, protocolizado via expediente nº 0981811/18-1, em razão de inconsistência no processo investigativo de dados analíticos.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5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03335/2018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Santisa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Laboratório Farmacêutico S/A. CNPJ: 04.099.395/0001-82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Furosemida 20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mg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solução injetável de 2 ml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 Lote: 20202317. Validade: 04/2019.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suspensão, em todo o território nacional, da distribuição, comercialização e uso do lote 20202317 (Val 04/2019) do medicamento Furosemida 20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, solução injetável de 2 ml. Empresa deve promover recolhimento do estoque existente no mercado.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Comunicado de recolhimento voluntário encaminhado pela empresa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Santisa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Laboratório Farmacêutico S/A, CNPJ: 04.099.395/0001-82, protocolizado via expediente nº 0981789/18-1.</w:t>
      </w:r>
    </w:p>
    <w:p w:rsidR="00C82C22" w:rsidRPr="0051157B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6" w:tgtFrame="_blank" w:history="1">
        <w:r w:rsidRPr="0051157B">
          <w:rPr>
            <w:rFonts w:ascii="inherit" w:eastAsia="Times New Roman" w:hAnsi="inherit" w:cs="Arial"/>
            <w:b/>
            <w:bCs/>
            <w:color w:val="0000FF"/>
            <w:sz w:val="27"/>
            <w:szCs w:val="27"/>
            <w:lang w:eastAsia="pt-BR"/>
          </w:rPr>
          <w:br/>
        </w:r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1157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03336/2018</w:t>
        </w:r>
      </w:hyperlink>
    </w:p>
    <w:p w:rsidR="00C82C22" w:rsidRPr="0051157B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15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51157B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Sucesso Vip Empreendimentos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Eireli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ME. CNPJ: 21.534.683/0001-37</w:t>
      </w:r>
    </w:p>
    <w:p w:rsidR="00C82C22" w:rsidRPr="0051157B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 divulgados em www.suplementosmaisbaratos.com.br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divulgação e comercialização e uso de todos os 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 xml:space="preserve">produtos divulgados no sítio eletrônico www.suplementosmaisbaratos.com.br. Determinada também a apreensão e </w:t>
      </w:r>
      <w:proofErr w:type="spell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 de todos os lotes identificados.</w:t>
      </w:r>
    </w:p>
    <w:p w:rsidR="00C82C22" w:rsidRPr="0051157B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15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15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e comercialização de produto sem registro, notificação ou cadastro na </w:t>
      </w:r>
      <w:proofErr w:type="spellStart"/>
      <w:proofErr w:type="gramStart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51157B">
        <w:rPr>
          <w:rFonts w:ascii="Arial" w:eastAsia="Times New Roman" w:hAnsi="Arial" w:cs="Arial"/>
          <w:color w:val="172938"/>
          <w:sz w:val="20"/>
          <w:lang w:eastAsia="pt-BR"/>
        </w:rPr>
        <w:t>, pela empresa SUCESSO VIP EMPREENDIMENTOS EIRELI ME, CNPJ 21.534.683/0001-37, que não possui Autorização de Funcionamento junto a esta Agência, em desacordo com o art. 7º, XV, da Lei nº 9.782, de 26 de janeiro de 1999.</w:t>
      </w:r>
    </w:p>
    <w:p w:rsidR="00C82C22" w:rsidRPr="00676FAD" w:rsidRDefault="00C82C22" w:rsidP="00C82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7" w:tgtFrame="_blank" w:history="1">
        <w:r w:rsidRPr="00676FA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03337/2018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Medley Farmacêutica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CNPJ: 10.588.595/0007-97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Pyloripac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Retrat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Lansoprazol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levofloxacino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amoxicilina</w:t>
      </w:r>
      <w:proofErr w:type="spellEnd"/>
      <w:proofErr w:type="gram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Lotes: 8020304, 18020261, 18031258, 18040894, 18050065 e 18051195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Determinada a suspensão da distribuição, comercialização e uso dos lotes 8020304, 18020261, 18031258, 18040894, 18050065 e 18051195 de PYLORIPAC RETRAT (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Lansoprazol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levofloxacino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amoxicilina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) cápsula gelatinosa dura de liberação retardada.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Comunicado de recolhimento voluntário encaminhado </w:t>
      </w:r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pela Medley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Ltda, em razão da possibilidade de embalagem de unidades do lotes 8020304, 18020261, 18031258, 18040894, 18050065 e 18051195 do medicamento PYLORIPAC RETRAT (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Lansoprazol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levofloxacino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+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amoxicilina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) cápsula gelatinosa dura de liberação retardada em cartuchos e bulas do medicamento PYLORIPAC.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8" w:tgtFrame="_blank" w:history="1">
        <w:proofErr w:type="spellStart"/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esolução</w:t>
        </w:r>
        <w:proofErr w:type="spellEnd"/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Específica nº : 03338/2018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Fresenius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Kabi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Brasil Ltda. CNPJ: 49.324.221/0001-04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Kabipac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5% (glicose), solução injetável 250 mL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Lote: 74LK4171. Validade: 09/201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interdição cautelar do lote 74LK4171 (Val 09/2019) do medicamento KABIPAC 5% (glicose), solução injetável 250 mL, fabricado por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Fresenius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Kabi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Brasil Ltda (CNPJ: 49.324.221/0001-04).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Laudo de Análise Fiscal inicial n.º 1266.1P.0/2018, emitido pela Fundação Ezequiel Dias (FUNED), apresentou resultado insatisfatório no ensaio de rotulagem primária por não exibir a frase "PROIBIDA VENDA AO COMÉRCIO" e por não conter o conteúdo eletrolítico em </w:t>
      </w:r>
      <w:proofErr w:type="spellStart"/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mEq</w:t>
      </w:r>
      <w:proofErr w:type="spellEnd"/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/L ou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mmol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/L para o lote 74LK4171 do medicamento KABIPAC 5% solução injetável,</w:t>
      </w:r>
    </w:p>
    <w:p w:rsidR="00C82C22" w:rsidRDefault="00C82C22" w:rsidP="00C82C22">
      <w:pPr>
        <w:pStyle w:val="Ttulo1"/>
        <w:shd w:val="clear" w:color="auto" w:fill="FFFFFF"/>
        <w:spacing w:before="150" w:after="150" w:line="600" w:lineRule="atLeast"/>
        <w:rPr>
          <w:rFonts w:ascii="inherit" w:hAnsi="inherit" w:cs="Arial"/>
          <w:color w:val="172938"/>
          <w:sz w:val="58"/>
          <w:szCs w:val="58"/>
        </w:rPr>
      </w:pPr>
      <w:r>
        <w:rPr>
          <w:rFonts w:ascii="inherit" w:hAnsi="inherit" w:cs="Arial"/>
          <w:color w:val="172938"/>
          <w:sz w:val="58"/>
          <w:szCs w:val="58"/>
        </w:rPr>
        <w:lastRenderedPageBreak/>
        <w:t>Produtos Irregulares</w:t>
      </w:r>
    </w:p>
    <w:p w:rsidR="00C82C22" w:rsidRDefault="00C82C22" w:rsidP="00C82C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72938"/>
          <w:sz w:val="20"/>
          <w:szCs w:val="20"/>
        </w:rPr>
      </w:pPr>
      <w:r>
        <w:rPr>
          <w:rFonts w:ascii="Arial" w:hAnsi="Arial" w:cs="Arial"/>
          <w:color w:val="172938"/>
          <w:sz w:val="20"/>
          <w:szCs w:val="20"/>
        </w:rPr>
        <w:t> </w:t>
      </w:r>
    </w:p>
    <w:p w:rsidR="00C82C22" w:rsidRDefault="00C82C22" w:rsidP="00C82C22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hyperlink r:id="rId19" w:tgtFrame="_blank" w:history="1">
        <w:r>
          <w:rPr>
            <w:rStyle w:val="Hyperlink"/>
            <w:rFonts w:ascii="inherit" w:eastAsiaTheme="majorEastAsia" w:hAnsi="inherit" w:cs="Arial"/>
            <w:sz w:val="27"/>
            <w:szCs w:val="27"/>
          </w:rPr>
          <w:t xml:space="preserve">Resolução Específica </w:t>
        </w:r>
        <w:proofErr w:type="gramStart"/>
        <w:r>
          <w:rPr>
            <w:rStyle w:val="Hyperlink"/>
            <w:rFonts w:ascii="inherit" w:eastAsiaTheme="majorEastAsia" w:hAnsi="inherit" w:cs="Arial"/>
            <w:sz w:val="27"/>
            <w:szCs w:val="27"/>
          </w:rPr>
          <w:t>nº :</w:t>
        </w:r>
        <w:proofErr w:type="gramEnd"/>
        <w:r>
          <w:rPr>
            <w:rStyle w:val="Hyperlink"/>
            <w:rFonts w:ascii="inherit" w:eastAsiaTheme="majorEastAsia" w:hAnsi="inherit" w:cs="Arial"/>
            <w:sz w:val="27"/>
            <w:szCs w:val="27"/>
          </w:rPr>
          <w:t xml:space="preserve"> 03341/2018</w:t>
        </w:r>
      </w:hyperlink>
    </w:p>
    <w:p w:rsidR="00C82C22" w:rsidRDefault="00C82C22" w:rsidP="00C82C22">
      <w:pPr>
        <w:pStyle w:val="Ttulo3"/>
        <w:shd w:val="clear" w:color="auto" w:fill="F9F9F9"/>
        <w:spacing w:before="0" w:beforeAutospacing="0" w:after="0" w:afterAutospacing="0"/>
        <w:rPr>
          <w:rFonts w:ascii="inherit" w:hAnsi="inherit" w:cs="Arial"/>
          <w:color w:val="004A99"/>
          <w:sz w:val="23"/>
          <w:szCs w:val="23"/>
        </w:rPr>
      </w:pPr>
      <w:r>
        <w:rPr>
          <w:rFonts w:ascii="inherit" w:hAnsi="inherit" w:cs="Arial"/>
          <w:color w:val="004A99"/>
          <w:sz w:val="23"/>
          <w:szCs w:val="23"/>
        </w:rPr>
        <w:t xml:space="preserve">Data de </w:t>
      </w:r>
      <w:proofErr w:type="gramStart"/>
      <w:r>
        <w:rPr>
          <w:rFonts w:ascii="inherit" w:hAnsi="inherit" w:cs="Arial"/>
          <w:color w:val="004A99"/>
          <w:sz w:val="23"/>
          <w:szCs w:val="23"/>
        </w:rPr>
        <w:t>publicação :</w:t>
      </w:r>
      <w:proofErr w:type="gramEnd"/>
      <w:r>
        <w:rPr>
          <w:rFonts w:ascii="inherit" w:hAnsi="inherit" w:cs="Arial"/>
          <w:color w:val="004A99"/>
          <w:sz w:val="23"/>
          <w:szCs w:val="23"/>
        </w:rPr>
        <w:t xml:space="preserve"> 07/12/2018</w:t>
      </w:r>
    </w:p>
    <w:p w:rsidR="00C82C22" w:rsidRDefault="00C82C22" w:rsidP="00C82C22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Empresa:</w:t>
      </w:r>
      <w:r>
        <w:rPr>
          <w:rFonts w:ascii="Arial" w:hAnsi="Arial" w:cs="Arial"/>
          <w:color w:val="172938"/>
          <w:sz w:val="20"/>
          <w:szCs w:val="20"/>
        </w:rPr>
        <w:t> </w:t>
      </w:r>
      <w:r>
        <w:rPr>
          <w:rStyle w:val="result"/>
          <w:rFonts w:ascii="Arial" w:hAnsi="Arial" w:cs="Arial"/>
          <w:color w:val="172938"/>
          <w:sz w:val="20"/>
          <w:szCs w:val="20"/>
        </w:rPr>
        <w:t>Empresa desconhecida</w:t>
      </w:r>
    </w:p>
    <w:p w:rsidR="00C82C22" w:rsidRDefault="00C82C22" w:rsidP="00C82C22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Pomada Sucuri</w:t>
      </w:r>
    </w:p>
    <w:p w:rsidR="00C82C22" w:rsidRDefault="00C82C22" w:rsidP="00C82C22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Ações de fiscalização: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>Proibição da fabricação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>Proibição da distribuição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>Suspensão da Divulgação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>Proibição da comercialização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>Suspensão do Uso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hAnsi="Arial" w:cs="Arial"/>
          <w:color w:val="172938"/>
          <w:sz w:val="20"/>
          <w:szCs w:val="20"/>
        </w:rPr>
        <w:t xml:space="preserve">Apreensão e </w:t>
      </w:r>
      <w:proofErr w:type="spellStart"/>
      <w:r>
        <w:rPr>
          <w:rStyle w:val="checkbox-item"/>
          <w:rFonts w:ascii="Arial" w:hAnsi="Arial" w:cs="Arial"/>
          <w:color w:val="172938"/>
          <w:sz w:val="20"/>
          <w:szCs w:val="20"/>
        </w:rPr>
        <w:t>inutilização</w:t>
      </w:r>
      <w:proofErr w:type="spellEnd"/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Observação:</w:t>
      </w:r>
      <w:r>
        <w:rPr>
          <w:rStyle w:val="ng-scope1"/>
          <w:rFonts w:ascii="Arial" w:eastAsiaTheme="majorEastAsia" w:hAnsi="Arial" w:cs="Arial"/>
          <w:color w:val="172938"/>
          <w:sz w:val="20"/>
          <w:szCs w:val="20"/>
        </w:rPr>
        <w:t> 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Determinada a proibição da fabricação, distribuição, divulgação, comercialização e uso do produto POMADA SUCURI, cujo rótulo consta os dados da empresa VIA BRASIL COSMÉTICOS E PERFUMARIA LTDA, CNPJ nº 070.533.727/0001-83. Unidades devem ser apreendidas.</w:t>
      </w:r>
    </w:p>
    <w:p w:rsidR="00C82C22" w:rsidRDefault="00C82C22" w:rsidP="00C82C22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Motivação:</w:t>
      </w:r>
      <w:r>
        <w:rPr>
          <w:rFonts w:ascii="Arial" w:hAnsi="Arial" w:cs="Arial"/>
          <w:color w:val="172938"/>
          <w:sz w:val="20"/>
          <w:szCs w:val="20"/>
        </w:rPr>
        <w:t> 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 xml:space="preserve">Comprovação da fabricação, comércio e divulgação do produto cosmético POMADA SUCURI, sem registro ou notificação na </w:t>
      </w:r>
      <w:proofErr w:type="spellStart"/>
      <w:proofErr w:type="gramStart"/>
      <w:r>
        <w:rPr>
          <w:rStyle w:val="ng-binding"/>
          <w:rFonts w:ascii="Arial" w:hAnsi="Arial" w:cs="Arial"/>
          <w:color w:val="172938"/>
          <w:sz w:val="20"/>
          <w:szCs w:val="20"/>
        </w:rPr>
        <w:t>Anvisa</w:t>
      </w:r>
      <w:proofErr w:type="spellEnd"/>
      <w:proofErr w:type="gramEnd"/>
      <w:r>
        <w:rPr>
          <w:rStyle w:val="ng-binding"/>
          <w:rFonts w:ascii="Arial" w:hAnsi="Arial" w:cs="Arial"/>
          <w:color w:val="172938"/>
          <w:sz w:val="20"/>
          <w:szCs w:val="20"/>
        </w:rPr>
        <w:t>, por empresa desconhecida.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0" w:tgtFrame="_blank" w:history="1"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03288/2018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JM ARTEFATOS METÁLICOS LTDA., CNPJ 46.374.500/0105-80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 sujeitos à vigilância sanitária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nº 834, de 24 de março de 2017, publicada no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59, de 27 de março de 2017, Seção 1, pág. 91, que havia determinado a suspensão da fabricação, distribuição e comercialização dos produtos citados.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Documentos protocolados pela empresa e as medidas adotadas para a regularização da sua situação sanitária.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1" w:tgtFrame="_blank" w:history="1"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03290/2018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Alves Lopes Comércio e Serviços - ME. CNPJ: 17.989.293/0001-84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Produtos médicos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exposição, divulgação, publicidade e comercialização de produtos médicos por meio do site </w:t>
      </w:r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https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://www.medicy.com.br/, bem como a suspensão do sítio eletrônico, por estarem comercializando sem cadastro/registro sanitário e AFE.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exposição, divulgação, publicidade e comercialização de produtos médicos sem registro ou cadastro na </w:t>
      </w:r>
      <w:proofErr w:type="spellStart"/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Alves Lopes Comércio e Serviços - ME, CNPJ: 17.989.293/0001-84, que não possui Autorização de Funcionamento na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2" w:tgtFrame="_blank" w:history="1"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03244/2018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Maratelli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Ind. e Com. de Alimentos Ltda. CNPJ: 08.297.587/0001-54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Canela moída. Marca: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Maratelli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Lote: 30.180418. Validade: 20/04/2020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 Proibida comercialização e distribuição do produto CANELA MOÍDA, marca MARATELLI, Lote: 30.180418, Validade: 20/04/2020, produzido e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envasado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por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Maratelli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Ind. e Com. de Alimentos Ltda. Empresa deve recolher estoque existente no mercado do lote.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Laudo de Análise Fiscal Definitivo 1711.1P.1/2018, emitido pela Fundação Ezequiel Dias - LACEN-MG</w:t>
      </w:r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, acusou</w:t>
      </w:r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 a presença de amido não característico da canela e não declarado no rótulo; e resultado insatisfatório para pesquisa de matéria estranha, que acusou presença de fragmentos de pelos de roedor (indicativo de risco) e fragmentos de insetos (indicativo de falha de boas práticas).</w:t>
      </w:r>
    </w:p>
    <w:p w:rsidR="00C82C22" w:rsidRPr="00676FAD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3" w:tgtFrame="_blank" w:history="1"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76FA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03245/2018</w:t>
        </w:r>
      </w:hyperlink>
    </w:p>
    <w:p w:rsidR="00C82C22" w:rsidRPr="00676FAD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76FA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30/11/2018</w:t>
      </w:r>
    </w:p>
    <w:p w:rsidR="00C82C22" w:rsidRPr="00676FAD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Bruno de Souza - ME. CNPJ 30.138.880/0001-28</w:t>
      </w:r>
    </w:p>
    <w:p w:rsidR="00C82C22" w:rsidRPr="00676FAD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Saneantes Auto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Wash</w:t>
      </w:r>
      <w:proofErr w:type="spellEnd"/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 Determinada a fabricação, distribuição, divulgação, comercialização e uso dos produtos saneantes AUTO WASH fabricados pela empresa Bruno de Souza - ME. Unidades devem ser apreendidas.</w:t>
      </w:r>
    </w:p>
    <w:p w:rsidR="00C82C22" w:rsidRPr="00676FAD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6FA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76FA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comercialização e fabricação de produtos saneantes da marca AUTO WASH sem registro ou notificação na </w:t>
      </w:r>
      <w:proofErr w:type="spellStart"/>
      <w:proofErr w:type="gram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Bruno de Souza - ME, que não possui Autorização de Funcionamento na </w:t>
      </w:r>
      <w:proofErr w:type="spellStart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676FA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C82C22" w:rsidRPr="00392B6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4" w:tgtFrame="_blank" w:history="1"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03246/2018</w:t>
        </w:r>
      </w:hyperlink>
    </w:p>
    <w:p w:rsidR="00C82C22" w:rsidRPr="00392B6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lastRenderedPageBreak/>
        <w:t xml:space="preserve">Data de </w:t>
      </w:r>
      <w:proofErr w:type="gramStart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30/11/2018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RPD Produtos para Limpeza Ltda - ME. CNPJ 01.097.621/0001-06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Detergente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Limp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Mix (todas as versões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26/09/2018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Álcool gel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Detergente clorado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Desinfetante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Multi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Uso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Definity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versões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Águas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de Verão Verde,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Cidro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Erva Doce Verde,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Kales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Kolumbia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Limão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Spree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Lives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Casa Limpa Roxo, Dama da Noite Roxo,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Gaby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Roxo,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Lav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.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Sensação Roxo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Mil Flores Roxo.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Desinfetante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Multi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Uso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Definity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versões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Nefertiti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Roxo,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Stillus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Roxo, Violeta Roxo,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Lav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.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Gleid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Lilas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Eucalipto Branco,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Lives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Verde, Pêssego Laranja, 24 Horas, Águas de Verão, Águas Marinhas, Dama da Noite, Dayse Incolor,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Dovana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Erva Doce, Escarlate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Desinfetante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Multi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Uso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Definity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versões Floral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Gaby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Jasmim,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Kales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Karine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Lavanda Sensação,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Limpia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Mil Flores,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Naturely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Nefertiti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Stillus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Talco Baby, Pêssego, Talco,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Tuti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Frutti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Vileta,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Herbal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Sandalo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Pinho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Vert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Maridão.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Desinfetante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Multi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Uso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Definity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versões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versões</w:t>
      </w:r>
      <w:proofErr w:type="spellEnd"/>
      <w:proofErr w:type="gram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: Floral Azul, Caminho das Índias,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Dovana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Azul, Escarlate Azul,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Karine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Azul, Talco Azul, 24 Horas Rosa, Jasmim Rosa,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Mami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Soft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Rosa,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Naturely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Rosa, Talco Baby Rosa, Dayse Amarelo,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Limpia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Amarelo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Fabricados até 24/10/2018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 e uso dos produtos descritos, nas condições da respectiva resolução. Determinada também que a empresa RPD Produtos para Limpeza Ltda - ME promova o recolhimento do estoque.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comercialização e fabricação de produtos saneantes sem registro ou notificação na </w:t>
      </w:r>
      <w:proofErr w:type="spellStart"/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, pela empresa RPD Produtos para Limpeza Ltda - ME, CNPJ 01.097.621/0001-06, Autorização de Funcionamento n.º 3.0550-52.</w:t>
      </w:r>
    </w:p>
    <w:p w:rsidR="00C82C22" w:rsidRPr="00392B6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5" w:tgtFrame="_blank" w:history="1"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03206/2018</w:t>
        </w:r>
      </w:hyperlink>
    </w:p>
    <w:p w:rsidR="00C82C22" w:rsidRPr="00392B6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26/11/2018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GIÓCA INDÚSTRIA E COMÉRCIO LTDA., CNPJ 86.552.429/0001-07</w:t>
      </w:r>
    </w:p>
    <w:p w:rsidR="00C82C22" w:rsidRPr="00392B6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Especificados na Resolução Revogada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Observação: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nº 1.102, de 27 de abril de 2018, publicada no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84, de 3 de maio de 2018, Seção 1, pág. 59, que havia determinado a suspensão da fabricação, distribuição, divulgação e comercialização dos produtos.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Conclusão do relatório de Inspeção Sanitária realizada em 31/10/2018 pela Vigilância Sanitária do Paraná de que a empresa possui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condições técnico operacionais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para a fabricação de saneantes.</w:t>
      </w:r>
    </w:p>
    <w:p w:rsidR="00C82C22" w:rsidRPr="00392B6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6" w:tgtFrame="_blank" w:history="1"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03181/2018</w:t>
        </w:r>
      </w:hyperlink>
    </w:p>
    <w:p w:rsidR="00C82C22" w:rsidRPr="00392B6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23/11/2018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VR MEDICAL IMPORTADORA E DISTRIBUIDORA DE PRODUTOS MÉDICOS LTDA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EQUIPAMENTO MÁQUINA DE HEMODIÁLISE BELLCO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MATERIAL RÁPIDO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nº 1.099, de 24 de abril de 2017, publicada no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78 de 25 de abril de 2017, Seção 1, pág. 42, que havia determinado a proibição da importação, comercialização e distribuição dos produtos.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Última inspeção sanitária realizada na empresa fabricante, por solicitação da empresa importadora, durante a qual ficou comprovado o cumprimento das Boas Práticas de Fabricação.</w:t>
      </w:r>
    </w:p>
    <w:p w:rsidR="00C82C22" w:rsidRPr="00392B68" w:rsidRDefault="00C82C22" w:rsidP="00C82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C82C22" w:rsidRPr="00392B6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7" w:tgtFrame="_blank" w:history="1">
        <w:r w:rsidRPr="00392B6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392B6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392B6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03182/2018</w:t>
        </w:r>
      </w:hyperlink>
    </w:p>
    <w:p w:rsidR="00C82C22" w:rsidRPr="00392B6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23/11/2018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PALMINDAYA COSMÉTICOS LTDA, CNPJ: 75.619.742/0001-07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CREME DE BARBEAR MENTOLADO PALMINDAYA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593, fabricado em 20/07/2017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LOÇÃO APÓS BARBA MENTOLADA PALMINDAYA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 os fabricados em 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LOÇÃO APÓS BARBA COM ALOE VERA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 os fabricados em 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LOÇÃO APÓS BARBA SPORT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Todos os fabricados em 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CREME COM EXTRATO DE PEPINO PALMINDAYA HIDRATANTE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0083, fabricado em 27/04/2017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DESODORANTE CREME HIDRATANTE MÃOS E PÉS ESSÊNCIA FLOR DE LARANJEIRA PALMINDAYA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011, fabricado em 16 de junho de 2017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Ações de fiscalização: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Suspensão da eficácia da RE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 Tornar sem efeito a Resolução - RE nº 1.751 de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5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de julho de 2018, publicada no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129, de 6 de julho de 2018, Seção 1, pág. 112 que determinou a suspensão da fabricação, distribuição, divulgação, comercialização e uso dos produtos.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A empresa peticionou a alteração de dados complementares dos produtos notificados e apresentou resultados de controle de qualidade dentro das especificações notificadas em amostras de retenção para os produtos CREME COM EXTRATO DE PEPINO PALMINDAYA HIDRATANTE e DESODORANTE CREME HIDRATANTE MÃOS E PÉS ESSÊNCIA FLOR DE LARANJEIRA PALMINDAYA.</w:t>
      </w:r>
    </w:p>
    <w:p w:rsidR="00C82C22" w:rsidRPr="00392B6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8" w:tgtFrame="_blank" w:history="1"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2B6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03157/2018</w:t>
        </w:r>
      </w:hyperlink>
    </w:p>
    <w:p w:rsidR="00C82C22" w:rsidRPr="00392B6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2B6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20/11/2018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Dedetizadora Tiro e Queda</w:t>
      </w:r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 nº 73.462.343/0001-41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Tiro e queda barata gel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Tiro e queda raticida gel 30 GR</w:t>
      </w:r>
    </w:p>
    <w:p w:rsidR="00C82C22" w:rsidRPr="00392B6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Tiro e queda raticida líquido 30 mL</w:t>
      </w:r>
    </w:p>
    <w:p w:rsidR="00C82C22" w:rsidRPr="00392B6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Tiro e queda raticida granulado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 e uso dos produtos descritos, bem como a apreensão das unidades.</w:t>
      </w:r>
    </w:p>
    <w:p w:rsidR="00C82C22" w:rsidRPr="00392B68" w:rsidRDefault="00C82C22" w:rsidP="00C82C2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2B6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2B6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 dos produtos saneantes TIRO E QUEDA BARATA GEL, TIRO E QUEDA RATICIDA GEL 30 GR, TIRO E QUEDA RATICIDA LÍQUIDO 30 mL e TIRO E QUEDA RATICIDA GRANULADO sem registro ou notificação na </w:t>
      </w:r>
      <w:proofErr w:type="spellStart"/>
      <w:proofErr w:type="gramStart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392B68">
        <w:rPr>
          <w:rFonts w:ascii="Arial" w:eastAsia="Times New Roman" w:hAnsi="Arial" w:cs="Arial"/>
          <w:color w:val="172938"/>
          <w:sz w:val="20"/>
          <w:lang w:eastAsia="pt-BR"/>
        </w:rPr>
        <w:t>, pela empresa DEDETIZADORA TIRO E QUEDA LTDA, CNPJ nº 73.462.343/0001-41 , que não possui Autorização de Funcionamento</w:t>
      </w:r>
    </w:p>
    <w:p w:rsidR="00C82C22" w:rsidRPr="00A033F8" w:rsidRDefault="00C82C22" w:rsidP="00C82C2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9" w:tgtFrame="_blank" w:history="1">
        <w:r w:rsidRPr="00A033F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A033F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A033F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03145/2018</w:t>
        </w:r>
      </w:hyperlink>
    </w:p>
    <w:p w:rsidR="00C82C22" w:rsidRPr="00A033F8" w:rsidRDefault="00C82C22" w:rsidP="00C82C2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033F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033F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033F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16/11/2018</w:t>
      </w:r>
    </w:p>
    <w:p w:rsidR="00C82C22" w:rsidRPr="00A033F8" w:rsidRDefault="00C82C22" w:rsidP="00C82C2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033F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Odneia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 Ayres Costa - ME (CNPJ: 13.276.367/0001-84)</w:t>
      </w:r>
    </w:p>
    <w:p w:rsidR="00C82C22" w:rsidRPr="00A033F8" w:rsidRDefault="00C82C22" w:rsidP="00C82C2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033F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Produtos contendo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Tribulus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Terrestris</w:t>
      </w:r>
      <w:proofErr w:type="spellEnd"/>
    </w:p>
    <w:p w:rsidR="00C82C22" w:rsidRPr="00A033F8" w:rsidRDefault="00C82C22" w:rsidP="00C82C22">
      <w:pPr>
        <w:pBdr>
          <w:top w:val="single" w:sz="6" w:space="4" w:color="F2F2F2"/>
          <w:left w:val="single" w:sz="6" w:space="6" w:color="F2F2F2"/>
          <w:bottom w:val="single" w:sz="6" w:space="0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033F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033F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distribuição, divulgação, comercialização e uso dos produtos contendo TRIBULUS TERRESTRIS pela empresa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Odneia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 Ayres Costa - ME. Determinada também a apreensão e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 das unidades dos produtos.</w:t>
      </w:r>
    </w:p>
    <w:p w:rsidR="00C82C22" w:rsidRPr="00A033F8" w:rsidRDefault="00C82C22" w:rsidP="00C82C22">
      <w:pPr>
        <w:pBdr>
          <w:top w:val="single" w:sz="6" w:space="4" w:color="F2F2F2"/>
          <w:left w:val="single" w:sz="6" w:space="6" w:color="F2F2F2"/>
          <w:bottom w:val="single" w:sz="6" w:space="0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033F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Motivação:</w:t>
      </w:r>
      <w:r w:rsidRPr="00A033F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irregular do produto sem registro, notificação ou cadastro na </w:t>
      </w:r>
      <w:proofErr w:type="spellStart"/>
      <w:proofErr w:type="gram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 contendo TRIBULUS TERRESTRIS, por meio do site http://www.amazonprodutos.com.br/nossos-produtos/fibras-alimentares/tribulus-terrestris-em-capsulas-120-caps-500mg.html, cujo titular é a empresa </w:t>
      </w:r>
      <w:proofErr w:type="spellStart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>Odneia</w:t>
      </w:r>
      <w:proofErr w:type="spellEnd"/>
      <w:r w:rsidRPr="00A033F8">
        <w:rPr>
          <w:rFonts w:ascii="Arial" w:eastAsia="Times New Roman" w:hAnsi="Arial" w:cs="Arial"/>
          <w:color w:val="172938"/>
          <w:sz w:val="20"/>
          <w:lang w:eastAsia="pt-BR"/>
        </w:rPr>
        <w:t xml:space="preserve"> Ayres Costa - ME.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0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03340/2018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VIA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BRASIL COSMÉTICOS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E PERFUMARIA LTDA, CNPJ nº 070.533.727/0001-83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POMADA SUCUPIRA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POMADA SUCURI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Anulação/Insubsistência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Tornar sem efeito a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nº 2.260, de 17/08/2018, publicada no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160 de 20 de agosto de 2018, Seção 1, Pág. 45 que determinou a proibição da fabricação, distribuição, divulgação, comercialização e uso dos produtos citados.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O produto POMADA SUCUPIRA PARA MASSAGEM MUSCULAR está regularizado na </w:t>
      </w:r>
      <w:proofErr w:type="spellStart"/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1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szCs w:val="27"/>
            <w:lang w:eastAsia="pt-BR"/>
          </w:rPr>
          <w:br/>
        </w:r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03339/2018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THEODORO F SOBRAL &amp; CIA LTDA., CNPJ: 06.597.801/0001-62</w:t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medicamentos da empresa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Resolução - RE nº 1.768, de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5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de julho de 2018, publicada no Diário Oficial da União nº 129, de 6 de julho de 2018, Seção 1, página 113.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Inspeção realizada na empresa pela Diretoria de Vigilância Sanitária do Estado do Piauí - DIVISA, no período de 24 a 28/09/2018, com conclusão satisfatória.</w:t>
      </w:r>
    </w:p>
    <w:p w:rsidR="00965F6E" w:rsidRPr="009A586F" w:rsidRDefault="00965F6E" w:rsidP="00965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2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03289/2018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LAS-LATIM AMERICA SOLUTIONS IMP. E EXP. LTDA, CNPJ 09.183.319/0001-74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Graftys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HBS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Graftys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BCP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nº 325, de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7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de fevereiro de 2017, publicada no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28, de 8 de fevereiro de 2017, Seção 1, fls. 35, que determinou a suspensão da importação, distribuição, comercialização e uso dos produtos citados.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Última inspeção sanitária realizada na empresa fabricante por solicitação da empresa importadora, durante a qual ficou comprovado o cumprimento das Boas Práticas de Fabricação.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3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03365/2018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13/12/2018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Beaufour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Ipsen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Ltda. CNPJ: 03.485.572/0001-04</w:t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Dysport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300U, Toxina Botulínica A, Pó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Liófilo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Injetável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Lote: N21207. Fabricação: 16/09/2018. Validade: 31/08/2020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suspensão da distribuição, comercialização e uso do lote N21207 do medicamento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Dysport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300U, toxina botulínica A, (registro 1.6977.0001.003-1), pó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liófilo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injetável. Empresa deve promover o recolhimento do estoque existente no mercado.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considerados: (1) o artigo 7º da Lei nº 6.360, de 23 de setembro de 1976, e (2) a comunicação voluntária da empresa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Beaufour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Ipsen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Ltda, o qual refere o roubo de carga do medicamento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Dysport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300U, (toxina botulínica A), pó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liófilo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injetável.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4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03380/2018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14/12/2018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Farmácia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Majestic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Ltda - ME. CNPJ: 71.669.766/0001-01</w:t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 divulgados no sítio eletrônico www.oficialfarma.com.br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comercialização, distribuição e uso dos produtos divulgados no sítio eletrônico www.oficialfarma.com.br ou qualquer outro tipo de mídia. As unidades dos medicamentos devem ser apreendidas e inutilizadas.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e comercialização irregular de diversos medicamentos sem registro, notificação ou cadastro na </w:t>
      </w:r>
      <w:proofErr w:type="spellStart"/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pela empresa FARMACIA MAJESTIC LTDA-ME, CNPJ 71.669.766/0001-01, através do sítio eletrônico www.oficialfarma.com.br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5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03379/2018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14/12/2018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Empresa desconhecida</w:t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Macho Macho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fabricação, distribuição, comercialização, divulgação e uso do produto Macho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Macho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, sem registro, notificação ou cadastro na ANVISA. Unidades do produto encontradas no mercado devem ser apreendidas e inutilizadas.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irregular do produto Macho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Macho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sem registro, notificação ou cadastro na </w:t>
      </w:r>
      <w:proofErr w:type="spellStart"/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por meio do endereço eletrônico https://www.machoman.life/, fabricado por empresa desconhecida.</w:t>
      </w:r>
    </w:p>
    <w:p w:rsidR="00965F6E" w:rsidRPr="009A586F" w:rsidRDefault="00965F6E" w:rsidP="00965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965F6E" w:rsidRPr="009A586F" w:rsidRDefault="00965F6E" w:rsidP="00965F6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6" w:tgtFrame="_blank" w:history="1"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9A586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02728/2018</w:t>
        </w:r>
      </w:hyperlink>
    </w:p>
    <w:p w:rsidR="00965F6E" w:rsidRPr="009A586F" w:rsidRDefault="00965F6E" w:rsidP="00965F6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586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08/10/2018</w:t>
      </w:r>
    </w:p>
    <w:p w:rsidR="00965F6E" w:rsidRPr="009A586F" w:rsidRDefault="00965F6E" w:rsidP="00965F6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GEOLAB INDÚSTRIA FARMACÊUTICA S.A (CNPJ: 03.485.572/0001-04)</w:t>
      </w:r>
    </w:p>
    <w:p w:rsidR="00965F6E" w:rsidRPr="009A586F" w:rsidRDefault="00965F6E" w:rsidP="00965F6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GLICAMIN - 5 MG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 1705201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Suspensão da eficácia da RE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 Tornar sem efeito a medida cautelar do produto citado, publicada pela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Nº 2.098, de 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3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agosto de 2018, no Diário Oficial da União nº 150, de 6 de agosto de 2018, Seção 1, página 80.</w:t>
      </w:r>
    </w:p>
    <w:p w:rsidR="00965F6E" w:rsidRPr="009A586F" w:rsidRDefault="00965F6E" w:rsidP="00965F6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586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586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Ata nº 32/2018, emitida pelo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Lacen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/SUV/SES/SC</w:t>
      </w:r>
      <w:proofErr w:type="gram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)</w:t>
      </w:r>
      <w:proofErr w:type="gram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 xml:space="preserve"> em 24/07/2018, indicando resultados SATISFATÓRIOS da análise de contraprova (158.CP.0/2018) e análise da amostra testemunho (158.AT.0/2018) do lote do medicamento para o teste de </w:t>
      </w:r>
      <w:proofErr w:type="spellStart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friabilidade</w:t>
      </w:r>
      <w:proofErr w:type="spellEnd"/>
      <w:r w:rsidRPr="009A586F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965F6E" w:rsidRDefault="00965F6E" w:rsidP="00965F6E">
      <w:pPr>
        <w:pStyle w:val="Ttulo1"/>
        <w:shd w:val="clear" w:color="auto" w:fill="FFFFFF"/>
        <w:spacing w:before="150" w:after="150" w:line="600" w:lineRule="atLeast"/>
        <w:rPr>
          <w:rFonts w:ascii="inherit" w:hAnsi="inherit" w:cs="Arial"/>
          <w:color w:val="172938"/>
          <w:sz w:val="58"/>
          <w:szCs w:val="58"/>
        </w:rPr>
      </w:pPr>
      <w:r>
        <w:rPr>
          <w:rFonts w:ascii="inherit" w:hAnsi="inherit" w:cs="Arial"/>
          <w:color w:val="172938"/>
          <w:sz w:val="58"/>
          <w:szCs w:val="58"/>
        </w:rPr>
        <w:t>Produtos Irregulares</w:t>
      </w:r>
    </w:p>
    <w:p w:rsidR="00965F6E" w:rsidRDefault="00965F6E" w:rsidP="00965F6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72938"/>
          <w:sz w:val="20"/>
          <w:szCs w:val="20"/>
        </w:rPr>
      </w:pPr>
      <w:r>
        <w:rPr>
          <w:rFonts w:ascii="Arial" w:hAnsi="Arial" w:cs="Arial"/>
          <w:color w:val="172938"/>
          <w:sz w:val="20"/>
          <w:szCs w:val="20"/>
        </w:rPr>
        <w:t> </w:t>
      </w:r>
    </w:p>
    <w:p w:rsidR="00965F6E" w:rsidRDefault="00965F6E" w:rsidP="00965F6E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hyperlink r:id="rId37" w:tgtFrame="_blank" w:history="1">
        <w:r>
          <w:rPr>
            <w:rStyle w:val="Hyperlink"/>
            <w:rFonts w:ascii="inherit" w:eastAsiaTheme="majorEastAsia" w:hAnsi="inherit" w:cs="Arial"/>
            <w:sz w:val="27"/>
            <w:szCs w:val="27"/>
          </w:rPr>
          <w:t xml:space="preserve">Resolução Específica </w:t>
        </w:r>
        <w:proofErr w:type="gramStart"/>
        <w:r>
          <w:rPr>
            <w:rStyle w:val="Hyperlink"/>
            <w:rFonts w:ascii="inherit" w:eastAsiaTheme="majorEastAsia" w:hAnsi="inherit" w:cs="Arial"/>
            <w:sz w:val="27"/>
            <w:szCs w:val="27"/>
          </w:rPr>
          <w:t>nº :</w:t>
        </w:r>
        <w:proofErr w:type="gramEnd"/>
        <w:r>
          <w:rPr>
            <w:rStyle w:val="Hyperlink"/>
            <w:rFonts w:ascii="inherit" w:eastAsiaTheme="majorEastAsia" w:hAnsi="inherit" w:cs="Arial"/>
            <w:sz w:val="27"/>
            <w:szCs w:val="27"/>
          </w:rPr>
          <w:t xml:space="preserve"> 02764/2018</w:t>
        </w:r>
      </w:hyperlink>
    </w:p>
    <w:p w:rsidR="00965F6E" w:rsidRDefault="00965F6E" w:rsidP="00965F6E">
      <w:pPr>
        <w:pStyle w:val="Ttulo3"/>
        <w:shd w:val="clear" w:color="auto" w:fill="F9F9F9"/>
        <w:spacing w:before="0" w:beforeAutospacing="0" w:after="0" w:afterAutospacing="0"/>
        <w:rPr>
          <w:rFonts w:ascii="inherit" w:hAnsi="inherit" w:cs="Arial"/>
          <w:color w:val="004A99"/>
          <w:sz w:val="23"/>
          <w:szCs w:val="23"/>
        </w:rPr>
      </w:pPr>
      <w:r>
        <w:rPr>
          <w:rFonts w:ascii="inherit" w:hAnsi="inherit" w:cs="Arial"/>
          <w:color w:val="004A99"/>
          <w:sz w:val="23"/>
          <w:szCs w:val="23"/>
        </w:rPr>
        <w:t xml:space="preserve">Data de </w:t>
      </w:r>
      <w:proofErr w:type="gramStart"/>
      <w:r>
        <w:rPr>
          <w:rFonts w:ascii="inherit" w:hAnsi="inherit" w:cs="Arial"/>
          <w:color w:val="004A99"/>
          <w:sz w:val="23"/>
          <w:szCs w:val="23"/>
        </w:rPr>
        <w:t>publicação :</w:t>
      </w:r>
      <w:proofErr w:type="gramEnd"/>
      <w:r>
        <w:rPr>
          <w:rFonts w:ascii="inherit" w:hAnsi="inherit" w:cs="Arial"/>
          <w:color w:val="004A99"/>
          <w:sz w:val="23"/>
          <w:szCs w:val="23"/>
        </w:rPr>
        <w:t xml:space="preserve"> 10/10/2018</w:t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Empresa:</w:t>
      </w:r>
      <w:r>
        <w:rPr>
          <w:rFonts w:ascii="Arial" w:hAnsi="Arial" w:cs="Arial"/>
          <w:color w:val="172938"/>
          <w:sz w:val="20"/>
          <w:szCs w:val="20"/>
        </w:rPr>
        <w:t> </w:t>
      </w:r>
      <w:r>
        <w:rPr>
          <w:rStyle w:val="result"/>
          <w:rFonts w:ascii="Arial" w:hAnsi="Arial" w:cs="Arial"/>
          <w:color w:val="172938"/>
          <w:sz w:val="20"/>
          <w:szCs w:val="20"/>
        </w:rPr>
        <w:t>RONDÔNIA INDÚSTRIA E COMÉRCIO DE PRODUTOS QUÍMICOS LTDA, CNPJ: 15.857.873/0001-92</w:t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PROFICLEAN R-161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lastRenderedPageBreak/>
        <w:t>Produto:</w:t>
      </w:r>
      <w:r>
        <w:rPr>
          <w:rFonts w:ascii="Arial" w:hAnsi="Arial" w:cs="Arial"/>
          <w:color w:val="172938"/>
          <w:sz w:val="20"/>
          <w:szCs w:val="20"/>
        </w:rPr>
        <w:t> PROFICLEAN HIPOCLORITO DE SÓDIO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PROFICLEAN BAC PLUS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PROFICLEAN SANIT LAV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PROFICLEAN ACQUA CLOR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DESINFETANTE BEM LIMPO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PROFICEAN R-131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UZZO FÁCIL ÁGUA SANITÁRIA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shd w:val="clear" w:color="auto" w:fill="F9F9F9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Produto:</w:t>
      </w:r>
      <w:r>
        <w:rPr>
          <w:rFonts w:ascii="Arial" w:hAnsi="Arial" w:cs="Arial"/>
          <w:color w:val="172938"/>
          <w:sz w:val="20"/>
          <w:szCs w:val="20"/>
        </w:rPr>
        <w:t> UZZO SAUDE DCL 100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Lote, fabricação e validade: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 Todos</w:t>
      </w:r>
      <w:r>
        <w:rPr>
          <w:rFonts w:ascii="Arial" w:hAnsi="Arial" w:cs="Arial"/>
          <w:color w:val="172938"/>
          <w:sz w:val="20"/>
          <w:szCs w:val="20"/>
        </w:rPr>
        <w:br/>
      </w:r>
    </w:p>
    <w:p w:rsidR="00965F6E" w:rsidRDefault="00965F6E" w:rsidP="00965F6E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Ações de fiscalização: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checkbox-item"/>
          <w:rFonts w:ascii="Arial" w:eastAsiaTheme="majorEastAsia" w:hAnsi="Arial" w:cs="Arial"/>
          <w:color w:val="172938"/>
          <w:sz w:val="20"/>
          <w:szCs w:val="20"/>
        </w:rPr>
        <w:t>Revogação Parcial</w:t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Fonts w:ascii="Arial" w:hAnsi="Arial" w:cs="Arial"/>
          <w:color w:val="172938"/>
          <w:sz w:val="20"/>
          <w:szCs w:val="20"/>
        </w:rPr>
        <w:br/>
      </w:r>
      <w:r>
        <w:rPr>
          <w:rStyle w:val="Forte"/>
          <w:rFonts w:ascii="Arial" w:hAnsi="Arial" w:cs="Arial"/>
          <w:color w:val="172938"/>
          <w:sz w:val="20"/>
          <w:szCs w:val="20"/>
        </w:rPr>
        <w:t>Observação:</w:t>
      </w:r>
      <w:r>
        <w:rPr>
          <w:rStyle w:val="ng-scope1"/>
          <w:rFonts w:ascii="Arial" w:hAnsi="Arial" w:cs="Arial"/>
          <w:color w:val="172938"/>
          <w:sz w:val="20"/>
          <w:szCs w:val="20"/>
        </w:rPr>
        <w:t> 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 xml:space="preserve">Revogar parcialmente a </w:t>
      </w:r>
      <w:proofErr w:type="spellStart"/>
      <w:r>
        <w:rPr>
          <w:rStyle w:val="ng-binding"/>
          <w:rFonts w:ascii="Arial" w:hAnsi="Arial" w:cs="Arial"/>
          <w:color w:val="172938"/>
          <w:sz w:val="20"/>
          <w:szCs w:val="20"/>
        </w:rPr>
        <w:t>Resolução-RE</w:t>
      </w:r>
      <w:proofErr w:type="spellEnd"/>
      <w:r>
        <w:rPr>
          <w:rStyle w:val="ng-binding"/>
          <w:rFonts w:ascii="Arial" w:hAnsi="Arial" w:cs="Arial"/>
          <w:color w:val="172938"/>
          <w:sz w:val="20"/>
          <w:szCs w:val="20"/>
        </w:rPr>
        <w:t xml:space="preserve"> nº 2.079, de 02/08/2018, publicada no </w:t>
      </w:r>
      <w:proofErr w:type="spellStart"/>
      <w:r>
        <w:rPr>
          <w:rStyle w:val="ng-binding"/>
          <w:rFonts w:ascii="Arial" w:hAnsi="Arial" w:cs="Arial"/>
          <w:color w:val="172938"/>
          <w:sz w:val="20"/>
          <w:szCs w:val="20"/>
        </w:rPr>
        <w:t>D.O.U.</w:t>
      </w:r>
      <w:proofErr w:type="spellEnd"/>
      <w:r>
        <w:rPr>
          <w:rStyle w:val="ng-binding"/>
          <w:rFonts w:ascii="Arial" w:hAnsi="Arial" w:cs="Arial"/>
          <w:color w:val="172938"/>
          <w:sz w:val="20"/>
          <w:szCs w:val="20"/>
        </w:rPr>
        <w:t xml:space="preserve"> </w:t>
      </w:r>
      <w:proofErr w:type="gramStart"/>
      <w:r>
        <w:rPr>
          <w:rStyle w:val="ng-binding"/>
          <w:rFonts w:ascii="Arial" w:hAnsi="Arial" w:cs="Arial"/>
          <w:color w:val="172938"/>
          <w:sz w:val="20"/>
          <w:szCs w:val="20"/>
        </w:rPr>
        <w:t>nº</w:t>
      </w:r>
      <w:proofErr w:type="gramEnd"/>
      <w:r>
        <w:rPr>
          <w:rStyle w:val="ng-binding"/>
          <w:rFonts w:ascii="Arial" w:hAnsi="Arial" w:cs="Arial"/>
          <w:color w:val="172938"/>
          <w:sz w:val="20"/>
          <w:szCs w:val="20"/>
        </w:rPr>
        <w:t xml:space="preserve"> 149 de 03 de agosto de 2018, Seção 1, pág. 52, ficando a empresa autorizada a fabricar, distribuir, divulgar e comercializar única e exclusivamente os produtos citados.</w:t>
      </w:r>
    </w:p>
    <w:p w:rsidR="00965F6E" w:rsidRDefault="00965F6E" w:rsidP="00965F6E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rStyle w:val="ng-binding"/>
          <w:rFonts w:ascii="Arial" w:hAnsi="Arial" w:cs="Arial"/>
          <w:color w:val="172938"/>
          <w:sz w:val="20"/>
          <w:szCs w:val="20"/>
        </w:rPr>
      </w:pPr>
      <w:r>
        <w:rPr>
          <w:rStyle w:val="Forte"/>
          <w:rFonts w:ascii="Arial" w:hAnsi="Arial" w:cs="Arial"/>
          <w:color w:val="172938"/>
          <w:sz w:val="20"/>
          <w:szCs w:val="20"/>
        </w:rPr>
        <w:t>Motivação:</w:t>
      </w:r>
      <w:r>
        <w:rPr>
          <w:rFonts w:ascii="Arial" w:hAnsi="Arial" w:cs="Arial"/>
          <w:color w:val="172938"/>
          <w:sz w:val="20"/>
          <w:szCs w:val="20"/>
        </w:rPr>
        <w:t> </w:t>
      </w:r>
      <w:r>
        <w:rPr>
          <w:rStyle w:val="ng-binding"/>
          <w:rFonts w:ascii="Arial" w:hAnsi="Arial" w:cs="Arial"/>
          <w:color w:val="172938"/>
          <w:sz w:val="20"/>
          <w:szCs w:val="20"/>
        </w:rPr>
        <w:t>Adequações no cumprimento das Boas Práticas de Fabricação para Produtos Saneantes por parte da empresa.</w:t>
      </w:r>
    </w:p>
    <w:p w:rsidR="00124646" w:rsidRPr="007D201E" w:rsidRDefault="00124646" w:rsidP="00124646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8" w:tgtFrame="_blank" w:history="1"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03385/2018</w:t>
        </w:r>
      </w:hyperlink>
    </w:p>
    <w:p w:rsidR="00124646" w:rsidRPr="007D201E" w:rsidRDefault="00124646" w:rsidP="00124646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17/12/2018</w:t>
      </w:r>
    </w:p>
    <w:p w:rsidR="00124646" w:rsidRPr="007D201E" w:rsidRDefault="00124646" w:rsidP="001246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F.B.M.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Indústria Farmacêutica LTDA, CNPJ n° 02.060.549/0001-05</w:t>
      </w:r>
    </w:p>
    <w:p w:rsidR="00124646" w:rsidRPr="007D201E" w:rsidRDefault="00124646" w:rsidP="00124646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Alimento em Pó para o Preparo de Dietas com Restrição de 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Fenilalanina</w:t>
      </w:r>
      <w:proofErr w:type="spellEnd"/>
      <w:proofErr w:type="gram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marca</w:t>
      </w:r>
      <w:proofErr w:type="gram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CONTROL PKU PLUS 2 - FBM Farma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n° N17A040, validade 12/2019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comercialização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distribuição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Recolhimento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lastRenderedPageBreak/>
        <w:t>Motivação: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Laudo de Análise Fiscal n° 1532.1P.0/2018, emitido pelo Laboratório Central de Saúde Pública Dr. Giovanni 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Cysneiros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LACEN/GO, com resultado insatisfatório para avaliação de aspecto (presença de cristais de cor amarelada)</w:t>
      </w:r>
    </w:p>
    <w:p w:rsidR="00124646" w:rsidRPr="007D201E" w:rsidRDefault="00124646" w:rsidP="0012464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39" w:anchor="/lista?tag=control%20pku%20plus%202" w:history="1"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proofErr w:type="gramStart"/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controlpkuplus</w:t>
        </w:r>
        <w:proofErr w:type="spellEnd"/>
        <w:proofErr w:type="gramEnd"/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2</w:t>
        </w:r>
      </w:hyperlink>
    </w:p>
    <w:p w:rsidR="00124646" w:rsidRDefault="00124646" w:rsidP="00124646">
      <w:bookmarkStart w:id="0" w:name="_GoBack"/>
      <w:bookmarkEnd w:id="0"/>
    </w:p>
    <w:p w:rsidR="00124646" w:rsidRPr="007D201E" w:rsidRDefault="00124646" w:rsidP="00124646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0" w:tgtFrame="_blank" w:history="1"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7D201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03422/2018</w:t>
        </w:r>
      </w:hyperlink>
    </w:p>
    <w:p w:rsidR="00124646" w:rsidRPr="007D201E" w:rsidRDefault="00124646" w:rsidP="00124646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17/12/2018</w:t>
      </w:r>
    </w:p>
    <w:p w:rsidR="00124646" w:rsidRPr="007D201E" w:rsidRDefault="00124646" w:rsidP="001246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proofErr w:type="gram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EurofarmaLaboratorios</w:t>
      </w:r>
      <w:proofErr w:type="spellEnd"/>
      <w:proofErr w:type="gram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SA (CNPJ: 61.190.096/0001-92)</w:t>
      </w:r>
    </w:p>
    <w:p w:rsidR="00124646" w:rsidRPr="007D201E" w:rsidRDefault="00124646" w:rsidP="00124646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Ésio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Esomeprazol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sódico), pó liofilizado para solução injetável 40mg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/lote 555472A/ fabricado em 04/2018 e validade em 04/2020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Comercialização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Distribuição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do Uso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Recolhimento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Comunicado de recolhimento voluntário encaminhado pela </w:t>
      </w:r>
      <w:proofErr w:type="spellStart"/>
      <w:proofErr w:type="gram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EurofarmaLaboratoriosSA</w:t>
      </w:r>
      <w:proofErr w:type="spellEnd"/>
      <w:proofErr w:type="gram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, em razão de desvio relacionado à falta de conteúdo no frasco do produto.</w:t>
      </w:r>
    </w:p>
    <w:p w:rsidR="00124646" w:rsidRPr="007D201E" w:rsidRDefault="00124646" w:rsidP="0012464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41" w:anchor="/lista?tag=esomeprazol%20s%C3%B3dico" w:history="1"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proofErr w:type="gramStart"/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esomeprazol</w:t>
        </w:r>
        <w:proofErr w:type="spellEnd"/>
        <w:proofErr w:type="gramEnd"/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sódico</w:t>
        </w:r>
      </w:hyperlink>
      <w:hyperlink r:id="rId42" w:anchor="/lista?tag=%C3%A9sio" w:history="1"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ésio</w:t>
        </w:r>
        <w:proofErr w:type="spellEnd"/>
      </w:hyperlink>
      <w:hyperlink r:id="rId43" w:anchor="/lista?tag=recolhimento%20volunt%C3%A1rio" w:history="1">
        <w:r w:rsidRPr="007D201E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recolhimento voluntário</w:t>
        </w:r>
      </w:hyperlink>
    </w:p>
    <w:p w:rsidR="00124646" w:rsidRDefault="00124646" w:rsidP="00124646">
      <w:hyperlink r:id="rId44" w:tgtFrame="_blank" w:history="1">
        <w:r>
          <w:rPr>
            <w:rStyle w:val="Hyperlink"/>
            <w:rFonts w:ascii="Arial" w:hAnsi="Arial" w:cs="Arial"/>
            <w:b/>
            <w:bCs/>
            <w:sz w:val="27"/>
            <w:szCs w:val="27"/>
            <w:shd w:val="clear" w:color="auto" w:fill="F9F9F9"/>
          </w:rPr>
          <w:t xml:space="preserve">Resolução Específica </w:t>
        </w:r>
        <w:proofErr w:type="gramStart"/>
        <w:r>
          <w:rPr>
            <w:rStyle w:val="Hyperlink"/>
            <w:rFonts w:ascii="Arial" w:hAnsi="Arial" w:cs="Arial"/>
            <w:b/>
            <w:bCs/>
            <w:sz w:val="27"/>
            <w:szCs w:val="27"/>
            <w:shd w:val="clear" w:color="auto" w:fill="F9F9F9"/>
          </w:rPr>
          <w:t>nº :</w:t>
        </w:r>
        <w:proofErr w:type="gramEnd"/>
        <w:r>
          <w:rPr>
            <w:rStyle w:val="Hyperlink"/>
            <w:rFonts w:ascii="Arial" w:hAnsi="Arial" w:cs="Arial"/>
            <w:b/>
            <w:bCs/>
            <w:sz w:val="27"/>
            <w:szCs w:val="27"/>
            <w:shd w:val="clear" w:color="auto" w:fill="F9F9F9"/>
          </w:rPr>
          <w:t xml:space="preserve"> 03429/2018</w:t>
        </w:r>
      </w:hyperlink>
    </w:p>
    <w:p w:rsidR="00124646" w:rsidRPr="007D201E" w:rsidRDefault="00124646" w:rsidP="00124646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D201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17/12/2018</w:t>
      </w:r>
    </w:p>
    <w:p w:rsidR="00124646" w:rsidRPr="007D201E" w:rsidRDefault="00124646" w:rsidP="001246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VIC PHARMA INDÚSTRIA E COMÉRCIO LTDA (CNPJ: 39.032.974/0001-92)</w:t>
      </w:r>
    </w:p>
    <w:p w:rsidR="00124646" w:rsidRPr="007D201E" w:rsidRDefault="00124646" w:rsidP="00124646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medicamentos fabricados pela empresa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Revogação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Revogar a Resolução RE n° 1.141, de 27 de abril de 2017, publicada no 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D.O.U.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gram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</w:t>
      </w:r>
      <w:proofErr w:type="gram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02/05/2017, ficando liberada a fabricação, distribuição, comércio e uso de todos os medicamentos da empresa.</w:t>
      </w:r>
    </w:p>
    <w:p w:rsidR="00124646" w:rsidRPr="007D201E" w:rsidRDefault="00124646" w:rsidP="0012464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D201E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Reinspeção</w:t>
      </w:r>
      <w:proofErr w:type="spellEnd"/>
      <w:r w:rsidRPr="007D201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para verificação de Boas Práticas de Fabricação na empresa, realizada no período de 29 a 31/10/2018, que foi considerada satisfatória.</w:t>
      </w:r>
    </w:p>
    <w:p w:rsidR="00124646" w:rsidRDefault="00124646" w:rsidP="00124646"/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5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03279/2018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Eudes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Cândido da Silva. CNPJ: 28.279.879/0001-71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Brilhamil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Desinfetante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 e uso do produto BRILHAMIL DESINFETANTE, fabricado pela empresa EUDES CÂNDIDO DA SILVA, localizada em Currais Novos - RN. Determinada também a apreensão do produto.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e comercialização do produto BRILHAMIL DESINFETANTE, sem registro na </w:t>
      </w:r>
      <w:proofErr w:type="spellStart"/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EUDES CÂNDIDO DA SILVA, CNPJ 28.279.879/0001-71, que não possui Autorização de Funcionamento na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6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03289/2018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07/12/2018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LAS-LATIM AMERICA SOLUTIONS IMP. E EXP. LTDA, CNPJ 09.183.319/0001-74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Graftys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HBS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Graftys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BCP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Revogação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 Revogar 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nº 325, de </w:t>
      </w:r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7</w:t>
      </w:r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de fevereiro de 2017, publicada no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nº</w:t>
      </w:r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28, de 8 de fevereiro de 2017, Seção 1, fls. 35, que determinou a suspensão da importação, distribuição, comercialização e uso dos produtos citados.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Última inspeção sanitária realizada na empresa fabricante por solicitação da empresa importadora, durante a qual ficou comprovado o cumprimento das Boas Práticas de Fabricação.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7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03280/2018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Sebastião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Felinto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Filho ME. CNPJ: 08.861.746/0001-00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Limpa cerâmicas</w:t>
      </w:r>
      <w:proofErr w:type="gram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azulejos e rejuntes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Jucurutu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Limpeza Profunda e Perfume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 saneantes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comercialização, uso e apreensão do produto descrito, bem como todos os produtos saneantes fabricados pela empresa SEBASTIÃO FELINTO FILHO ME.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e comercialização do produto LIMPA CERÂMICAS, AZULEJOS E REJUNTES JUCURUTU - LIMPEZA PROFUNDA E PERFUME, sem registro na </w:t>
      </w:r>
      <w:proofErr w:type="spellStart"/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Anvisa</w:t>
      </w:r>
      <w:proofErr w:type="spellEnd"/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SEBASTIÃO FELINTO FILHO ME, CNPJ 08.861.746/0001-00, que não possui Autorização de Funcionamento na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8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03281/2018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Empresa desconhecida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Desinfetante Fazenda da Esperança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 e uso do produto DESINFETANTE FAZENDA DA ESPERANÇA, fabricado por empresa desconhecida. Determinada também a apreensão das unidades do produto encontradas no mercado.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e comercialização do produto DESINFETANTE FAZENDA DA ESPERANÇA, sem registro na </w:t>
      </w:r>
      <w:proofErr w:type="spellStart"/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, por empresa desconhecida.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9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03282/2018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Helbom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Produtos Químicos Ltda. CNPJ: 05.643.775/0001-07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Jaxplus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Limpador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desincrustante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desengordurante</w:t>
      </w:r>
      <w:proofErr w:type="spellEnd"/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 a proibição da fabricação, distribuição, divulgação, comercialização, uso e apreensão do produto JAXPLUS, que consta na rotulagem o nome da empresa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Helbom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Produtos Químicos Ltda.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de produto saneante sem registro/notificação na </w:t>
      </w:r>
      <w:proofErr w:type="spellStart"/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, JAXPLUS - limpador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desincrustante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desengordurante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, pela empresa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Helbom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Produtos Químicos Ltda., que não possui Autorização de Funcionamento na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B61E1E" w:rsidRPr="000D194D" w:rsidRDefault="00B61E1E" w:rsidP="00B61E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0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03283/2018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Empresa desconhecida. CNPJ (inválido): 09.648.237/0001-59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Smooth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Express - Redutor de volume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 Determinada a proibição da fabricação, distribuição, divulgação, comercialização, uso e apreensão do produto SMOOTH EXPRESS, Redutor de Volume, fabricado por empresa desconhecida, CNPJ 09.648.237/0001-59 (inválido), endereço desconhecido.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do comércio do produto cosmético SMOOTH EXPRESS, Redutor de Volume, conforme descrito no rótulo sem registro ou notificação na </w:t>
      </w:r>
      <w:proofErr w:type="spellStart"/>
      <w:proofErr w:type="gram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, por empresa desconhecida.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1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03284/2018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Quimpharma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Química e Farmacêutica Ltda. CNPJ: 08.111.966/0001-08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Econômica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Regular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Jumbo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Adulto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Econômica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Regular (todos os tamanhos)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Mega (todos os tamanhos)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 Alterado o art. 1º da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nº 2.920, publicada no DOU em 26/10/2018, Seção 1, pág. 57. Determinada a proibição da distribuição, divulgação, comercialização e uso dos produtos descritos produzidos antes de 22/10/2018.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 empresa QUIMPHARMA INDÚSTRIA QUÍMICA E FARMACÊUTICA LTDA, CNPJ nº 08.111.966/0001-08, regularizou, em 22/10/2018, os produtos FRALDA TERNURA ADULTO (processo nº 25351.728926/2018-41), FRALDA CEGONHA (processo nº 25351.728992/2018-11) e FRALDA TERNURA BABY (processo nº 25351.729014/2018-97).</w:t>
      </w:r>
    </w:p>
    <w:p w:rsidR="00B61E1E" w:rsidRPr="000D194D" w:rsidRDefault="00B61E1E" w:rsidP="00B61E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B61E1E" w:rsidRPr="000D194D" w:rsidRDefault="00B61E1E" w:rsidP="00B61E1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2" w:tgtFrame="_blank" w:history="1"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0D194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03284/2018</w:t>
        </w:r>
      </w:hyperlink>
    </w:p>
    <w:p w:rsidR="00B61E1E" w:rsidRPr="000D194D" w:rsidRDefault="00B61E1E" w:rsidP="00B61E1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D19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04/12/2018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Quimpharma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Química e Farmacêutica Ltda. CNPJ: 08.111.966/0001-08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Econômica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Regular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Jumbo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Ternura Adulto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Econômica (todos os tamanhos)</w:t>
      </w:r>
    </w:p>
    <w:p w:rsidR="00B61E1E" w:rsidRPr="000D194D" w:rsidRDefault="00B61E1E" w:rsidP="00B61E1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Regular (todos os tamanhos)</w:t>
      </w:r>
    </w:p>
    <w:p w:rsidR="00B61E1E" w:rsidRPr="000D194D" w:rsidRDefault="00B61E1E" w:rsidP="00B61E1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Fralda Cegonha Mega (todos os tamanhos)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Ações de fiscalização: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 Alterado o art. 1º da </w:t>
      </w:r>
      <w:proofErr w:type="spellStart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Resolução-RE</w:t>
      </w:r>
      <w:proofErr w:type="spellEnd"/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 xml:space="preserve"> nº 2.920, publicada no DOU em 26/10/2018, Seção 1, pág. 57. Determinada a proibição da distribuição, divulgação, comercialização e uso dos produtos descritos produzidos antes de 22/10/2018.</w:t>
      </w:r>
    </w:p>
    <w:p w:rsidR="00B61E1E" w:rsidRPr="000D194D" w:rsidRDefault="00B61E1E" w:rsidP="00B61E1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D19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D19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D194D">
        <w:rPr>
          <w:rFonts w:ascii="Arial" w:eastAsia="Times New Roman" w:hAnsi="Arial" w:cs="Arial"/>
          <w:color w:val="172938"/>
          <w:sz w:val="20"/>
          <w:lang w:eastAsia="pt-BR"/>
        </w:rPr>
        <w:t>A empresa QUIMPHARMA INDÚSTRIA QUÍMICA E FARMACÊUTICA LTDA, CNPJ nº 08.111.966/0001-08, regularizou, em 22/10/2018, os produtos FRALDA TERNURA ADULTO (processo nº 25351.728926/2018-41), FRALDA CEGONHA (processo nº 25351.728992/2018-11) e FRALDA TERNURA BABY (processo nº 25351.729014/2018-97).</w:t>
      </w:r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3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03340/2018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Allergan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Produtos Farmacêuticos Ltda, CNPJ: 43.426.626/0001-77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Natrelle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Implante Mamário 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TexturizadoAllergan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(registro n°. 80143600100)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Natrelle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Implante Mamário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Texturizado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Duplo Lúmen e Acessórios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Allergan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(registro n°. 8014)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CUI Implante Mamário de superfície 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TexturizadaAllergan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(registro nº. 80143600099)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BRST Implante Mamário 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TexturizadoAllergan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(registro n°. 80143600107)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importação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do Uso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Suspensão cautelar da importação, comercialização e utilização dos produtos.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Suspensão realizada pela Agência Francesa de Segurança Sanitária dos Produtos de Saúde (ANSM) com clara presunção de risco relacionado às próteses mamárias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texturizadas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com os revestimentos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Biocell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Microcell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fabricadas pela empresa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Allergan</w:t>
      </w:r>
      <w:proofErr w:type="spellEnd"/>
    </w:p>
    <w:p w:rsidR="005701CE" w:rsidRPr="00DF75AB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54" w:anchor="/lista?tag=allergan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allergan</w:t>
        </w:r>
        <w:proofErr w:type="spellEnd"/>
        <w:proofErr w:type="gramEnd"/>
      </w:hyperlink>
      <w:hyperlink r:id="rId55" w:anchor="/lista?tag=proteses%20mamarias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proteses</w:t>
        </w:r>
        <w:proofErr w:type="spell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mamarias</w:t>
        </w:r>
      </w:hyperlink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6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03433/2018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AllerganPrdutos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Farmacêuticos 9CNPJ: 43.426.626/0001-77)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OZURDEX 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7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MG implante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oftamológico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lotes E81055, E81547 e E81921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Distribuição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do Uso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Recolhimento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 empresa deve promover o recolhimento do estoque existente no mercado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Comunicado de desvio de qualidade relativo à presença de partículas de silicone no medicamento.</w:t>
      </w:r>
    </w:p>
    <w:p w:rsidR="005701CE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57" w:anchor="/lista?tag=ozurdex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ozurdex</w:t>
        </w:r>
        <w:proofErr w:type="spellEnd"/>
        <w:proofErr w:type="gramEnd"/>
      </w:hyperlink>
      <w:hyperlink r:id="rId58" w:anchor="/lista?tag=implante%20oftalmol%C3%B3gico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implante oftalmológico</w:t>
        </w:r>
      </w:hyperlink>
    </w:p>
    <w:p w:rsidR="005701CE" w:rsidRPr="00DF75AB" w:rsidRDefault="005701CE" w:rsidP="0057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9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03441/2018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 THOMAZ COSMÉTICOS - ME, CNPJ 20.027.144/0001-49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Barbearia Americana for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Alisamento for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A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Barbearia Americana for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Alisamento for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Man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B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distribuição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da Divulgação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Suspensão do Uso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fabricação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 empresa deve promover o recolhimento do estoque existente no mercado.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Os produtos tiveram as notificações na 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Anvisa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canceladas por terem sido indevidamente notificados como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alisantes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capilares, em descumprimento à Resolução - RDC nº 07/2015, tornando-se, portanto, irregulares.</w:t>
      </w:r>
    </w:p>
    <w:p w:rsidR="005701CE" w:rsidRDefault="005701CE" w:rsidP="0057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60" w:anchor="/lista?tag=barbearia%20americana%20for%20man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barbearia</w:t>
        </w:r>
        <w:proofErr w:type="gram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americana for </w:t>
        </w:r>
        <w:proofErr w:type="spell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man</w:t>
        </w:r>
        <w:proofErr w:type="spellEnd"/>
      </w:hyperlink>
    </w:p>
    <w:p w:rsidR="005701CE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5701CE" w:rsidRPr="00DF75AB" w:rsidRDefault="005701CE" w:rsidP="0057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61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03442/2018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Seiva Produtos Químicos Ltda (CNPJ: 22.048.208/001-13)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Sanitária Marca SEIVA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0015 (Val 01/02/2019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Interdição cautelar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Laudo de Análise Fiscal inicial n.º 495.1P.0/2018, emitido pelo LACEN - SC, que apresentou resultado insatisfatório no ensaio de Teor de Cloro Ativo e Rotulagem.</w:t>
      </w:r>
    </w:p>
    <w:p w:rsidR="005701CE" w:rsidRPr="00DF75AB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62" w:anchor="/lista?tag=%C3%A1gua%20sanit%C3%A1ria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água</w:t>
        </w:r>
        <w:proofErr w:type="gram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sanitária</w:t>
        </w:r>
      </w:hyperlink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63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03443/2018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Junco Indústria e Comércio LTDA, CNPJ n° 66.312.653/0001-14,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Pimenta Calabresa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marca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Fã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n° 19027, validade 3/2/2019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distribuição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lastRenderedPageBreak/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Laudo de Análise Fiscal n° 408.1P.0/2018, emitido pelo Laboratório Central de Saúde Pública Dr. Giovanni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Cysneiros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LACEN/GO, com resultado insatisfatório para determinação de coliformes a 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45oC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com presença de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Escherichia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coli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no produto</w:t>
      </w:r>
    </w:p>
    <w:p w:rsidR="005701CE" w:rsidRPr="00DF75AB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64" w:anchor="/lista?tag=pimenta%20calabresa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pimenta</w:t>
        </w:r>
        <w:proofErr w:type="gram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calabresa</w:t>
        </w:r>
      </w:hyperlink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65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03444/2018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Casa do Varejo Indústria e Comércio de Conservas LTDA, CNPJ n° 05.956.715/0001-36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Páprica Doce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marca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Toscana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n° 1907, data de validade 19/07/2020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BR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Spices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Indústria e Comércio de Alimentos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Eireli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CNPJ n° 21.418.616/0001-57,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Páprica Defumada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marca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Cozinha Criativa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n° 2418/1, data de validade 11/06/2019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distribuição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As empresas fabricantes devem promover o recolhimento dos estoques existentes no mercado dos lotes dos produtos descritos no art. 1º desta Resolução.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Laudos de Análise Fiscal n° 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3186.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CP.0/2018 e n° 3185.P.0/2018, emitidos pela Fundação Ezequiel Dias - FUNED, LACEN/MG, com resultado insatisfatório para determinação de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ocratoxina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</w:t>
      </w:r>
    </w:p>
    <w:p w:rsidR="005701CE" w:rsidRPr="00DF75AB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66" w:anchor="/lista?tag=p%C3%A1prica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páprica</w:t>
        </w:r>
        <w:proofErr w:type="gramEnd"/>
      </w:hyperlink>
      <w:hyperlink r:id="rId67" w:anchor="/lista?tag=ocratoxina%20a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ocratoxina</w:t>
        </w:r>
        <w:proofErr w:type="spell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a</w:t>
        </w:r>
      </w:hyperlink>
    </w:p>
    <w:p w:rsidR="005701CE" w:rsidRPr="00DF75AB" w:rsidRDefault="005701CE" w:rsidP="005701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68" w:tgtFrame="_blank" w:history="1"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F75A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03445/2018</w:t>
        </w:r>
      </w:hyperlink>
    </w:p>
    <w:p w:rsidR="005701CE" w:rsidRPr="00DF75AB" w:rsidRDefault="005701CE" w:rsidP="005701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F75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21/12/2018</w:t>
      </w:r>
    </w:p>
    <w:p w:rsidR="005701CE" w:rsidRPr="00DF75AB" w:rsidRDefault="005701CE" w:rsidP="005701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Empresa: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Alimentos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Zaeli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LTDA, CNPJ n° 77.917.680/0051-04</w:t>
      </w:r>
    </w:p>
    <w:p w:rsidR="005701CE" w:rsidRPr="00DF75AB" w:rsidRDefault="005701CE" w:rsidP="005701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Produto: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Pimenta do Reino (moída), </w:t>
      </w:r>
      <w:proofErr w:type="spellStart"/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marcaZaeli</w:t>
      </w:r>
      <w:proofErr w:type="spellEnd"/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Lote, fabricação e validade: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lote n° 110, validade 20/04/2019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Ações de fiscalização: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comercialização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  <w:t>Proibição da distribuição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Observação: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 empresa fabricante deve promover o recolhimento do estoque existente no mercado do lote do produto.</w:t>
      </w:r>
    </w:p>
    <w:p w:rsidR="005701CE" w:rsidRPr="00DF75AB" w:rsidRDefault="005701CE" w:rsidP="005701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F75AB">
        <w:rPr>
          <w:rFonts w:ascii="Arial" w:eastAsia="Times New Roman" w:hAnsi="Arial" w:cs="Arial"/>
          <w:b/>
          <w:bCs/>
          <w:color w:val="172938"/>
          <w:sz w:val="20"/>
          <w:szCs w:val="20"/>
          <w:lang w:eastAsia="pt-BR"/>
        </w:rPr>
        <w:t>Motivação:</w:t>
      </w:r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Laudo de Análise Fiscal n° 755.1P.0/2018, emitido pelo Laboratório Central de Saúde Pública Dr. Giovanni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Cysneiros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LACEN/GO, com resultados insatisfatórios para: determinação de coliformes a </w:t>
      </w:r>
      <w:proofErr w:type="gram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45oC</w:t>
      </w:r>
      <w:proofErr w:type="gram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, pesquisa de </w:t>
      </w:r>
      <w:proofErr w:type="spellStart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Salmonellaspp</w:t>
      </w:r>
      <w:proofErr w:type="spellEnd"/>
      <w:r w:rsidRPr="00DF75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, análise de rotulagem e identificação histológica.</w:t>
      </w:r>
    </w:p>
    <w:p w:rsidR="005701CE" w:rsidRPr="00DF75AB" w:rsidRDefault="005701CE" w:rsidP="005701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hyperlink r:id="rId69" w:anchor="/lista?tag=pimenta%20do%20reino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gram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pimenta</w:t>
        </w:r>
        <w:proofErr w:type="gramEnd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 xml:space="preserve"> do reino</w:t>
        </w:r>
      </w:hyperlink>
      <w:hyperlink r:id="rId70" w:anchor="/lista?tag=salmonella" w:history="1"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 </w:t>
        </w:r>
        <w:proofErr w:type="spellStart"/>
        <w:r w:rsidRPr="00DF75AB">
          <w:rPr>
            <w:rFonts w:ascii="Arial" w:eastAsia="Times New Roman" w:hAnsi="Arial" w:cs="Arial"/>
            <w:color w:val="2C67CD"/>
            <w:sz w:val="20"/>
            <w:szCs w:val="20"/>
            <w:u w:val="single"/>
            <w:bdr w:val="single" w:sz="6" w:space="1" w:color="CCCCCC" w:frame="1"/>
            <w:lang w:eastAsia="pt-BR"/>
          </w:rPr>
          <w:t>salmonella</w:t>
        </w:r>
        <w:proofErr w:type="spellEnd"/>
      </w:hyperlink>
    </w:p>
    <w:p w:rsidR="005701CE" w:rsidRDefault="005701CE" w:rsidP="005701CE"/>
    <w:p w:rsidR="00B61E1E" w:rsidRDefault="00B61E1E" w:rsidP="00B61E1E"/>
    <w:p w:rsidR="00F976B0" w:rsidRDefault="00F976B0" w:rsidP="00F976B0">
      <w:pPr>
        <w:pStyle w:val="Default"/>
      </w:pPr>
    </w:p>
    <w:p w:rsidR="00124646" w:rsidRPr="00F976B0" w:rsidRDefault="00F976B0" w:rsidP="00F976B0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b/>
          <w:sz w:val="26"/>
          <w:szCs w:val="26"/>
        </w:rPr>
      </w:pPr>
      <w:r w:rsidRPr="00F976B0">
        <w:rPr>
          <w:b/>
        </w:rPr>
        <w:t xml:space="preserve"> </w:t>
      </w:r>
      <w:r w:rsidRPr="00F976B0">
        <w:rPr>
          <w:b/>
          <w:sz w:val="26"/>
          <w:szCs w:val="26"/>
        </w:rPr>
        <w:t xml:space="preserve">NOTIFICAÇÃO DA GERÊNCIA COLEGIADA DA SUPERINTENDÊNCIA DE VIGILÂNCIA SANITÁRIA </w:t>
      </w:r>
      <w:proofErr w:type="gramStart"/>
      <w:r w:rsidRPr="00F976B0">
        <w:rPr>
          <w:b/>
          <w:sz w:val="26"/>
          <w:szCs w:val="26"/>
        </w:rPr>
        <w:t>DVMC.</w:t>
      </w:r>
      <w:proofErr w:type="gramEnd"/>
      <w:r w:rsidRPr="00F976B0">
        <w:rPr>
          <w:b/>
          <w:sz w:val="26"/>
          <w:szCs w:val="26"/>
        </w:rPr>
        <w:t>SVS</w:t>
      </w:r>
    </w:p>
    <w:p w:rsidR="00F976B0" w:rsidRDefault="00F976B0" w:rsidP="00F976B0">
      <w:pPr>
        <w:pStyle w:val="Default"/>
      </w:pPr>
    </w:p>
    <w:p w:rsidR="00F976B0" w:rsidRPr="00011C21" w:rsidRDefault="00F976B0" w:rsidP="00F976B0">
      <w:pPr>
        <w:pStyle w:val="Default"/>
        <w:rPr>
          <w:b/>
          <w:sz w:val="26"/>
          <w:szCs w:val="26"/>
        </w:rPr>
      </w:pPr>
      <w:r w:rsidRPr="00011C21">
        <w:rPr>
          <w:b/>
        </w:rPr>
        <w:t xml:space="preserve"> </w:t>
      </w:r>
      <w:r w:rsidRPr="00011C21">
        <w:rPr>
          <w:b/>
          <w:sz w:val="26"/>
          <w:szCs w:val="26"/>
        </w:rPr>
        <w:t xml:space="preserve">NOTIFICAÇÃO DA GERÊNCIA COLEGIADA DA SUPERINTENDÊNCIA DE VIGILÂNCIA SANITÁRIA </w:t>
      </w:r>
      <w:proofErr w:type="gramStart"/>
      <w:r w:rsidRPr="00011C21">
        <w:rPr>
          <w:b/>
          <w:sz w:val="26"/>
          <w:szCs w:val="26"/>
        </w:rPr>
        <w:t>DVMC.</w:t>
      </w:r>
      <w:proofErr w:type="gramEnd"/>
      <w:r w:rsidRPr="00011C21">
        <w:rPr>
          <w:b/>
          <w:sz w:val="26"/>
          <w:szCs w:val="26"/>
        </w:rPr>
        <w:t xml:space="preserve">SVS. </w:t>
      </w:r>
      <w:proofErr w:type="gramStart"/>
      <w:r w:rsidRPr="00011C21">
        <w:rPr>
          <w:b/>
          <w:sz w:val="26"/>
          <w:szCs w:val="26"/>
        </w:rPr>
        <w:t>n.</w:t>
      </w:r>
      <w:proofErr w:type="gramEnd"/>
      <w:r w:rsidRPr="00011C21">
        <w:rPr>
          <w:b/>
          <w:sz w:val="26"/>
          <w:szCs w:val="26"/>
        </w:rPr>
        <w:t xml:space="preserve"> 61/18 – 625/18 </w:t>
      </w:r>
    </w:p>
    <w:p w:rsidR="00F976B0" w:rsidRDefault="00F976B0" w:rsidP="00F976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 Superintendente de Vigilância Sanitária - Presidente da Gerência </w:t>
      </w:r>
      <w:proofErr w:type="spellStart"/>
      <w:r>
        <w:rPr>
          <w:sz w:val="26"/>
          <w:szCs w:val="26"/>
        </w:rPr>
        <w:t>Co-legiada</w:t>
      </w:r>
      <w:proofErr w:type="spellEnd"/>
      <w:r>
        <w:rPr>
          <w:sz w:val="26"/>
          <w:szCs w:val="26"/>
        </w:rPr>
        <w:t xml:space="preserve"> da SVS, no uso das atribuições e de acordo com o inciso I do artigo 3º da Re-solução n. 2.999 de 16/11/2011, INTERDITA CAUTELARMENTE em todo estado de Minas Gerais, o produto CREME DEPILATÓRIO - FACIAL / BUÇO E QUEIXO, marca DE-PIL BELLA, lote 0618061, </w:t>
      </w:r>
      <w:proofErr w:type="spellStart"/>
      <w:proofErr w:type="gramStart"/>
      <w:r>
        <w:rPr>
          <w:sz w:val="26"/>
          <w:szCs w:val="26"/>
        </w:rPr>
        <w:t>val</w:t>
      </w:r>
      <w:proofErr w:type="spellEnd"/>
      <w:proofErr w:type="gramEnd"/>
      <w:r>
        <w:rPr>
          <w:sz w:val="26"/>
          <w:szCs w:val="26"/>
        </w:rPr>
        <w:t xml:space="preserve">. 6/2021, fabricado por BIOCLIN COMERCIAL EIRELI, CNPJ: 02.793.452/0001-01, localizada na ROD. ENG. RENE BENEDITO SILVA, 1.156 - ITAPEVI - SÃO PAULO, CEP: 06683-000, considerando Laudo de Análise 2865.1P.0/20 </w:t>
      </w:r>
    </w:p>
    <w:p w:rsidR="00F976B0" w:rsidRDefault="00F976B0" w:rsidP="00F976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18/IOM/FUNED - INSATISFATÓRIO quanto ao ensaio de aspecto do produto. </w:t>
      </w:r>
    </w:p>
    <w:p w:rsidR="00F976B0" w:rsidRDefault="00F976B0" w:rsidP="00F976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Belo Horizonte, 30 de novembro de 2018. </w:t>
      </w:r>
    </w:p>
    <w:p w:rsidR="00F976B0" w:rsidRDefault="00F976B0" w:rsidP="00F976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Publique-se e notifique-se! </w:t>
      </w:r>
    </w:p>
    <w:p w:rsidR="00F976B0" w:rsidRDefault="00F976B0" w:rsidP="00F976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Presidente da Gerência Colegiada da Superintendência de Vigilância Sanitária </w:t>
      </w:r>
    </w:p>
    <w:p w:rsidR="00F976B0" w:rsidRDefault="00F976B0" w:rsidP="00F976B0">
      <w:pPr>
        <w:pStyle w:val="ng-scope"/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beforeAutospacing="0" w:after="225" w:afterAutospacing="0"/>
        <w:rPr>
          <w:rFonts w:ascii="Arial" w:hAnsi="Arial" w:cs="Arial"/>
          <w:color w:val="172938"/>
          <w:sz w:val="20"/>
          <w:szCs w:val="20"/>
        </w:rPr>
      </w:pPr>
      <w:r>
        <w:rPr>
          <w:sz w:val="18"/>
          <w:szCs w:val="18"/>
        </w:rPr>
        <w:t>JGD/LAQ</w:t>
      </w:r>
    </w:p>
    <w:p w:rsidR="00022B96" w:rsidRDefault="00022B96" w:rsidP="00022B96">
      <w:pPr>
        <w:pStyle w:val="Default"/>
      </w:pPr>
    </w:p>
    <w:p w:rsidR="00022B96" w:rsidRDefault="00022B96" w:rsidP="00022B96">
      <w:pPr>
        <w:pStyle w:val="Default"/>
        <w:rPr>
          <w:sz w:val="26"/>
          <w:szCs w:val="26"/>
        </w:rPr>
      </w:pPr>
      <w:r>
        <w:t xml:space="preserve"> </w:t>
      </w:r>
      <w:r w:rsidRPr="00011C21">
        <w:rPr>
          <w:b/>
          <w:sz w:val="26"/>
          <w:szCs w:val="26"/>
        </w:rPr>
        <w:t xml:space="preserve">NOTIFICAÇÃO DA GERÊNCIA COLEGIADA DA SUPERINTENDÊNCIA DE VIGILÂNCIA SANITÁRIA </w:t>
      </w:r>
      <w:proofErr w:type="gramStart"/>
      <w:r w:rsidRPr="00011C21">
        <w:rPr>
          <w:b/>
          <w:sz w:val="26"/>
          <w:szCs w:val="26"/>
        </w:rPr>
        <w:t>DVMC.</w:t>
      </w:r>
      <w:proofErr w:type="gramEnd"/>
      <w:r w:rsidRPr="00011C21">
        <w:rPr>
          <w:b/>
          <w:sz w:val="26"/>
          <w:szCs w:val="26"/>
        </w:rPr>
        <w:t xml:space="preserve">SVS. </w:t>
      </w:r>
      <w:proofErr w:type="gramStart"/>
      <w:r w:rsidRPr="00011C21">
        <w:rPr>
          <w:b/>
          <w:sz w:val="26"/>
          <w:szCs w:val="26"/>
        </w:rPr>
        <w:t>n.</w:t>
      </w:r>
      <w:proofErr w:type="gramEnd"/>
      <w:r w:rsidRPr="00011C21">
        <w:rPr>
          <w:b/>
          <w:sz w:val="26"/>
          <w:szCs w:val="26"/>
        </w:rPr>
        <w:t xml:space="preserve"> 64/18</w:t>
      </w:r>
      <w:r>
        <w:rPr>
          <w:sz w:val="26"/>
          <w:szCs w:val="26"/>
        </w:rPr>
        <w:t xml:space="preserve"> - SEI 2260.01.0001955/2018-79 </w:t>
      </w:r>
    </w:p>
    <w:p w:rsidR="00022B96" w:rsidRDefault="00022B96" w:rsidP="00022B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 Superintendente de Vigilância Sanitária - Presidente da Gerência </w:t>
      </w:r>
      <w:proofErr w:type="spellStart"/>
      <w:r>
        <w:rPr>
          <w:sz w:val="26"/>
          <w:szCs w:val="26"/>
        </w:rPr>
        <w:t>Colegia-da</w:t>
      </w:r>
      <w:proofErr w:type="spellEnd"/>
      <w:r>
        <w:rPr>
          <w:sz w:val="26"/>
          <w:szCs w:val="26"/>
        </w:rPr>
        <w:t xml:space="preserve"> da SVS, no uso das atribuições e de acordo com o inciso I do artigo 3º da Resolução n. 2.999 de 16/11/2011, INTERDITA CAUTELARMENTE em todo estado de Minas </w:t>
      </w:r>
      <w:proofErr w:type="spellStart"/>
      <w:r>
        <w:rPr>
          <w:sz w:val="26"/>
          <w:szCs w:val="26"/>
        </w:rPr>
        <w:t>Ge-rais</w:t>
      </w:r>
      <w:proofErr w:type="spellEnd"/>
      <w:r>
        <w:rPr>
          <w:sz w:val="26"/>
          <w:szCs w:val="26"/>
        </w:rPr>
        <w:t xml:space="preserve">, o produto ÁLCOOL 46° INPM - ÁLCOOL LÍQUIDO 54° GL, marca LUAR, lote 257, </w:t>
      </w:r>
      <w:proofErr w:type="spellStart"/>
      <w:proofErr w:type="gramStart"/>
      <w:r>
        <w:rPr>
          <w:sz w:val="26"/>
          <w:szCs w:val="26"/>
        </w:rPr>
        <w:t>fab</w:t>
      </w:r>
      <w:proofErr w:type="spellEnd"/>
      <w:proofErr w:type="gramEnd"/>
      <w:r>
        <w:rPr>
          <w:sz w:val="26"/>
          <w:szCs w:val="26"/>
        </w:rPr>
        <w:t xml:space="preserve">. 04/2018, </w:t>
      </w:r>
      <w:proofErr w:type="spellStart"/>
      <w:proofErr w:type="gramStart"/>
      <w:r>
        <w:rPr>
          <w:sz w:val="26"/>
          <w:szCs w:val="26"/>
        </w:rPr>
        <w:t>val</w:t>
      </w:r>
      <w:proofErr w:type="spellEnd"/>
      <w:proofErr w:type="gramEnd"/>
      <w:r>
        <w:rPr>
          <w:sz w:val="26"/>
          <w:szCs w:val="26"/>
        </w:rPr>
        <w:t xml:space="preserve">. 36 MESES, produzido e </w:t>
      </w:r>
      <w:proofErr w:type="spellStart"/>
      <w:r>
        <w:rPr>
          <w:sz w:val="26"/>
          <w:szCs w:val="26"/>
        </w:rPr>
        <w:t>envasado</w:t>
      </w:r>
      <w:proofErr w:type="spellEnd"/>
      <w:r>
        <w:rPr>
          <w:sz w:val="26"/>
          <w:szCs w:val="26"/>
        </w:rPr>
        <w:t xml:space="preserve"> por LUAR MÁGICO INDÚSTRIA E CO-MÉRCIO DE PRODUTOS DE LIMPEZA LTDA, CNPJ: 09.246.329/0001-01, localizada na RUA VICTÓRIO SANTIM, 3031 - ITAQUERA - SÃO PAULO - BRASIL - CEP: </w:t>
      </w:r>
      <w:proofErr w:type="gramStart"/>
      <w:r>
        <w:rPr>
          <w:sz w:val="26"/>
          <w:szCs w:val="26"/>
        </w:rPr>
        <w:t xml:space="preserve">08290001, </w:t>
      </w:r>
      <w:proofErr w:type="spellStart"/>
      <w:r>
        <w:rPr>
          <w:sz w:val="26"/>
          <w:szCs w:val="26"/>
        </w:rPr>
        <w:t>con-siderando</w:t>
      </w:r>
      <w:proofErr w:type="spellEnd"/>
      <w:proofErr w:type="gramEnd"/>
      <w:r>
        <w:rPr>
          <w:sz w:val="26"/>
          <w:szCs w:val="26"/>
        </w:rPr>
        <w:t xml:space="preserve"> Laudo de Análise 3805.1P.0/2018/IOM/FUNED - INSATISFATÓRIO quanto ao ensaio de teor de álcool. </w:t>
      </w:r>
    </w:p>
    <w:p w:rsidR="00022B96" w:rsidRDefault="00022B96" w:rsidP="00022B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Belo Horizonte, 20 de dezembro de 2018. </w:t>
      </w:r>
    </w:p>
    <w:p w:rsidR="00022B96" w:rsidRDefault="00022B96" w:rsidP="00022B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Publique-se e notifique-se! </w:t>
      </w:r>
    </w:p>
    <w:p w:rsidR="00022B96" w:rsidRDefault="00022B96" w:rsidP="00022B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Presidente da Gerência Colegiada da Superintendência de Vigilância Sanitária </w:t>
      </w:r>
    </w:p>
    <w:p w:rsidR="00965F6E" w:rsidRDefault="00022B96" w:rsidP="00022B96">
      <w:r>
        <w:rPr>
          <w:sz w:val="18"/>
          <w:szCs w:val="18"/>
        </w:rPr>
        <w:t>JGD/</w:t>
      </w:r>
    </w:p>
    <w:p w:rsidR="00C82C22" w:rsidRDefault="00C82C22" w:rsidP="00C82C22"/>
    <w:p w:rsidR="00C82C22" w:rsidRDefault="00C82C22" w:rsidP="00C82C22"/>
    <w:p w:rsidR="00C82C22" w:rsidRDefault="00C82C22" w:rsidP="00C82C22">
      <w:pPr>
        <w:jc w:val="both"/>
        <w:rPr>
          <w:sz w:val="24"/>
          <w:szCs w:val="24"/>
        </w:rPr>
      </w:pPr>
    </w:p>
    <w:p w:rsidR="00567F61" w:rsidRDefault="00567F61" w:rsidP="00567F61">
      <w:pPr>
        <w:pStyle w:val="Default"/>
      </w:pPr>
    </w:p>
    <w:p w:rsidR="00567F61" w:rsidRDefault="00567F61" w:rsidP="00567F61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O presidente da Gerência Colegiada da Superintendência de Vigilância Sanitária do Estado de Minas Gerais, no uso de suas atribuições e considerando o disposto na Resolução SES nº 2.999, de 16 de novembro de 2011, art. 3º, e Lei Estadual 13.317 de 24 de setembro de 1999, art. 121, referenda a determinação </w:t>
      </w:r>
      <w:r w:rsidRPr="00011C21">
        <w:rPr>
          <w:b/>
          <w:sz w:val="26"/>
          <w:szCs w:val="26"/>
        </w:rPr>
        <w:t xml:space="preserve">de </w:t>
      </w:r>
      <w:proofErr w:type="spellStart"/>
      <w:r w:rsidRPr="00011C21">
        <w:rPr>
          <w:b/>
          <w:sz w:val="26"/>
          <w:szCs w:val="26"/>
        </w:rPr>
        <w:t>inutilização</w:t>
      </w:r>
      <w:proofErr w:type="spellEnd"/>
      <w:r w:rsidRPr="00011C21">
        <w:rPr>
          <w:b/>
          <w:sz w:val="26"/>
          <w:szCs w:val="26"/>
        </w:rPr>
        <w:t xml:space="preserve"> do produto: Queijo Mussarela Barra; marca: Chapada; data de</w:t>
      </w:r>
      <w:r>
        <w:rPr>
          <w:sz w:val="26"/>
          <w:szCs w:val="26"/>
        </w:rPr>
        <w:t xml:space="preserve"> fabricação: 16/07/2018; data de validade: 16/10/2018; lote: vide data </w:t>
      </w:r>
      <w:proofErr w:type="spellStart"/>
      <w:proofErr w:type="gramStart"/>
      <w:r>
        <w:rPr>
          <w:sz w:val="26"/>
          <w:szCs w:val="26"/>
        </w:rPr>
        <w:t>fab</w:t>
      </w:r>
      <w:proofErr w:type="spellEnd"/>
      <w:proofErr w:type="gram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val</w:t>
      </w:r>
      <w:proofErr w:type="spellEnd"/>
      <w:r>
        <w:rPr>
          <w:sz w:val="26"/>
          <w:szCs w:val="26"/>
        </w:rPr>
        <w:t xml:space="preserve">; produzido por: Laticínios Chapada Ltda., inscrita no CNPJ sob o número: 86.391.133/0001-51, localizada na Fazenda Chapada, Estrada Gomes de Melo – Zona Rural – Rio Piracicaba – Minas Gerais, CEP: 35940-000, considerando que no decorrer do procedimento administrativo, o alimento em questão teve expirada a sua data de validade, tornando-se impróprio para o consumo humano e constituindo-se óbice a sua </w:t>
      </w:r>
      <w:proofErr w:type="spellStart"/>
      <w:r>
        <w:rPr>
          <w:sz w:val="26"/>
          <w:szCs w:val="26"/>
        </w:rPr>
        <w:t>desinterdição</w:t>
      </w:r>
      <w:proofErr w:type="spellEnd"/>
      <w:r>
        <w:rPr>
          <w:sz w:val="26"/>
          <w:szCs w:val="26"/>
        </w:rPr>
        <w:t xml:space="preserve">. </w:t>
      </w:r>
    </w:p>
    <w:p w:rsidR="00567F61" w:rsidRDefault="00567F61" w:rsidP="00567F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Publique-se e notifique-se. </w:t>
      </w:r>
    </w:p>
    <w:p w:rsidR="00567F61" w:rsidRDefault="00567F61" w:rsidP="00567F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Belo Horizonte, 03 de dezembro de 2018. </w:t>
      </w:r>
    </w:p>
    <w:p w:rsidR="00C82C22" w:rsidRDefault="00567F61" w:rsidP="00567F61">
      <w:pPr>
        <w:rPr>
          <w:sz w:val="26"/>
          <w:szCs w:val="26"/>
        </w:rPr>
      </w:pPr>
      <w:r>
        <w:rPr>
          <w:sz w:val="26"/>
          <w:szCs w:val="26"/>
        </w:rPr>
        <w:t>Presidente da Gerência Colegiada da Superintendência de Vigilância Sanitária</w:t>
      </w:r>
    </w:p>
    <w:p w:rsidR="00A600F0" w:rsidRPr="00A600F0" w:rsidRDefault="00A600F0" w:rsidP="00A6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0F0" w:rsidRPr="00A600F0" w:rsidRDefault="00A600F0" w:rsidP="00A6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NOTIFICAÇÃO GERÊNCIA COLEGIADA DA SUPERINTENDÊNCIA DE VIGILÂNCIA SANITÁRIA Nº. 41/2018/DVA/SVS </w:t>
      </w:r>
    </w:p>
    <w:p w:rsidR="00A600F0" w:rsidRPr="00A600F0" w:rsidRDefault="00A600F0" w:rsidP="00A6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O presidente da Gerência Colegiada da Superintendência de Vigilância Sanitária do Estado de Minas Gerais, no uso de suas atribuições e considerando o disposto no inciso I do art. 3º da Resolução SES nº. 2.999, de 16 de novembro de 2011, referenda a Determinação de </w:t>
      </w:r>
      <w:proofErr w:type="spell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Desinterdição</w:t>
      </w:r>
      <w:proofErr w:type="spell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 DVA/SVS nº. 41/2018, referente à </w:t>
      </w:r>
      <w:proofErr w:type="spell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desinterdição</w:t>
      </w:r>
      <w:proofErr w:type="spell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 do produto: extrato de tomate</w:t>
      </w:r>
      <w:proofErr w:type="gram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, marca</w:t>
      </w:r>
      <w:proofErr w:type="gram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Fugini</w:t>
      </w:r>
      <w:proofErr w:type="spell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, data de validade: 01/19, lote: 7042413, produzido por: </w:t>
      </w:r>
      <w:proofErr w:type="spell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Fugini</w:t>
      </w:r>
      <w:proofErr w:type="spell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 Alimentos Ltda, inscrita no CNPJ sob o nº. 00.588.458/0001-03, localizada na Av. </w:t>
      </w:r>
      <w:proofErr w:type="spell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Fugita</w:t>
      </w:r>
      <w:proofErr w:type="spell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, 1000, Jardim Paraíso, Monte Alto, SP, CEP: 15.910-000, interditado cautelarmente por meio da Notificação de Gerência Colegiada da Superintendência de Vigilância Sanitária n° 20/2018, por não representar risco à saúde do consumidor, vez que não apresenta matéria estranha indicativa de risco à saúde humana (ausência de fragmento de pelo de roedor por 100 g do produto), estando em conformidade com o limite máximo de tolerância estabelecido pela Resolução RDC nº 14, de 28 de março de 2014, art. 13, Anexo I (qual seja: </w:t>
      </w:r>
      <w:proofErr w:type="gramStart"/>
      <w:r w:rsidRPr="00A600F0"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 fragmento de pelo de roedor por 100 g do produto), conforme atestam os laudos de análise de contraprova nº 2126.CP/2018 e de testemunho nº 2126.AT.0/2018, emitidos pela Fundação Ezequiel Dias (FUNED), Laboratório Central de Saúde Pública deste Estado. </w:t>
      </w:r>
    </w:p>
    <w:p w:rsidR="00A600F0" w:rsidRPr="00A600F0" w:rsidRDefault="00A600F0" w:rsidP="00A6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Publique-se e notifique-se. </w:t>
      </w:r>
    </w:p>
    <w:p w:rsidR="00A600F0" w:rsidRPr="00A600F0" w:rsidRDefault="00A600F0" w:rsidP="00A6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00F0">
        <w:rPr>
          <w:rFonts w:ascii="Times New Roman" w:hAnsi="Times New Roman" w:cs="Times New Roman"/>
          <w:color w:val="000000"/>
          <w:sz w:val="23"/>
          <w:szCs w:val="23"/>
        </w:rPr>
        <w:t xml:space="preserve">Belo Horizonte, 17 de dezembro de 2018. </w:t>
      </w:r>
    </w:p>
    <w:p w:rsidR="00A600F0" w:rsidRDefault="00A600F0" w:rsidP="00A600F0">
      <w:r w:rsidRPr="00A600F0">
        <w:rPr>
          <w:rFonts w:ascii="Times New Roman" w:hAnsi="Times New Roman" w:cs="Times New Roman"/>
          <w:color w:val="000000"/>
          <w:sz w:val="23"/>
          <w:szCs w:val="23"/>
        </w:rPr>
        <w:t>Presidente da Gerência Colegiada da Superintendência de Vigilância Sanitária</w:t>
      </w:r>
    </w:p>
    <w:p w:rsidR="00C82C22" w:rsidRDefault="00C82C22" w:rsidP="00C82C22">
      <w:pPr>
        <w:jc w:val="center"/>
      </w:pPr>
    </w:p>
    <w:sectPr w:rsidR="00C82C22" w:rsidSect="0062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2C22"/>
    <w:rsid w:val="00005017"/>
    <w:rsid w:val="0000651A"/>
    <w:rsid w:val="00011C21"/>
    <w:rsid w:val="00022B96"/>
    <w:rsid w:val="000366D9"/>
    <w:rsid w:val="00073FB6"/>
    <w:rsid w:val="00076021"/>
    <w:rsid w:val="000A0AD2"/>
    <w:rsid w:val="000A6926"/>
    <w:rsid w:val="000E10CD"/>
    <w:rsid w:val="000E5625"/>
    <w:rsid w:val="000F0768"/>
    <w:rsid w:val="00103C11"/>
    <w:rsid w:val="00124646"/>
    <w:rsid w:val="0013504B"/>
    <w:rsid w:val="00135F8A"/>
    <w:rsid w:val="001431F3"/>
    <w:rsid w:val="001501EF"/>
    <w:rsid w:val="0016372E"/>
    <w:rsid w:val="001702E0"/>
    <w:rsid w:val="0017778D"/>
    <w:rsid w:val="00185061"/>
    <w:rsid w:val="001A1BC3"/>
    <w:rsid w:val="001B4F81"/>
    <w:rsid w:val="001D7BD9"/>
    <w:rsid w:val="002070CC"/>
    <w:rsid w:val="00237F64"/>
    <w:rsid w:val="00261AAC"/>
    <w:rsid w:val="002770C6"/>
    <w:rsid w:val="002D1C45"/>
    <w:rsid w:val="002F2F0C"/>
    <w:rsid w:val="00312EFC"/>
    <w:rsid w:val="0031787B"/>
    <w:rsid w:val="00334DA1"/>
    <w:rsid w:val="0034473F"/>
    <w:rsid w:val="00362EED"/>
    <w:rsid w:val="00367EC5"/>
    <w:rsid w:val="003A7A00"/>
    <w:rsid w:val="003E469E"/>
    <w:rsid w:val="00403096"/>
    <w:rsid w:val="00414B2B"/>
    <w:rsid w:val="00456328"/>
    <w:rsid w:val="00476C38"/>
    <w:rsid w:val="004B078D"/>
    <w:rsid w:val="004B2A79"/>
    <w:rsid w:val="004C5441"/>
    <w:rsid w:val="004E127B"/>
    <w:rsid w:val="004E1E6A"/>
    <w:rsid w:val="005007E9"/>
    <w:rsid w:val="00513299"/>
    <w:rsid w:val="005244A9"/>
    <w:rsid w:val="00524522"/>
    <w:rsid w:val="005313EC"/>
    <w:rsid w:val="00561CF3"/>
    <w:rsid w:val="00567F61"/>
    <w:rsid w:val="005701CE"/>
    <w:rsid w:val="005D0E38"/>
    <w:rsid w:val="005D4D69"/>
    <w:rsid w:val="005D793D"/>
    <w:rsid w:val="005E72DB"/>
    <w:rsid w:val="00602274"/>
    <w:rsid w:val="00613FF9"/>
    <w:rsid w:val="00622500"/>
    <w:rsid w:val="0062304C"/>
    <w:rsid w:val="00635394"/>
    <w:rsid w:val="00640016"/>
    <w:rsid w:val="00647DE5"/>
    <w:rsid w:val="00662692"/>
    <w:rsid w:val="00666D2A"/>
    <w:rsid w:val="00675BB8"/>
    <w:rsid w:val="00680E9C"/>
    <w:rsid w:val="006B7227"/>
    <w:rsid w:val="006C316C"/>
    <w:rsid w:val="006E6CDA"/>
    <w:rsid w:val="006F1722"/>
    <w:rsid w:val="0071628C"/>
    <w:rsid w:val="00716D72"/>
    <w:rsid w:val="00732A5B"/>
    <w:rsid w:val="00732B66"/>
    <w:rsid w:val="007368C9"/>
    <w:rsid w:val="00776A61"/>
    <w:rsid w:val="00784D47"/>
    <w:rsid w:val="007D38E2"/>
    <w:rsid w:val="007E0810"/>
    <w:rsid w:val="007E1491"/>
    <w:rsid w:val="00834281"/>
    <w:rsid w:val="00844E65"/>
    <w:rsid w:val="008659B2"/>
    <w:rsid w:val="008800AB"/>
    <w:rsid w:val="008C6582"/>
    <w:rsid w:val="008E4AFA"/>
    <w:rsid w:val="009534BA"/>
    <w:rsid w:val="0096444F"/>
    <w:rsid w:val="00964E4F"/>
    <w:rsid w:val="00965A17"/>
    <w:rsid w:val="00965F6E"/>
    <w:rsid w:val="009A1D80"/>
    <w:rsid w:val="009C3D30"/>
    <w:rsid w:val="009E3667"/>
    <w:rsid w:val="009E39EA"/>
    <w:rsid w:val="009F0009"/>
    <w:rsid w:val="00A105A7"/>
    <w:rsid w:val="00A170CE"/>
    <w:rsid w:val="00A600F0"/>
    <w:rsid w:val="00A6164F"/>
    <w:rsid w:val="00A76185"/>
    <w:rsid w:val="00A853E5"/>
    <w:rsid w:val="00A91362"/>
    <w:rsid w:val="00A92BB7"/>
    <w:rsid w:val="00AA3F99"/>
    <w:rsid w:val="00AF3C56"/>
    <w:rsid w:val="00AF4002"/>
    <w:rsid w:val="00AF518B"/>
    <w:rsid w:val="00B00FFE"/>
    <w:rsid w:val="00B10F23"/>
    <w:rsid w:val="00B4557A"/>
    <w:rsid w:val="00B456F4"/>
    <w:rsid w:val="00B61387"/>
    <w:rsid w:val="00B61E1E"/>
    <w:rsid w:val="00B63B90"/>
    <w:rsid w:val="00B6511C"/>
    <w:rsid w:val="00B7351C"/>
    <w:rsid w:val="00B86815"/>
    <w:rsid w:val="00BB25EB"/>
    <w:rsid w:val="00BE53E8"/>
    <w:rsid w:val="00C141BF"/>
    <w:rsid w:val="00C1631C"/>
    <w:rsid w:val="00C329E4"/>
    <w:rsid w:val="00C3656B"/>
    <w:rsid w:val="00C445B2"/>
    <w:rsid w:val="00C82C22"/>
    <w:rsid w:val="00C87E24"/>
    <w:rsid w:val="00C97C65"/>
    <w:rsid w:val="00CB3226"/>
    <w:rsid w:val="00CC4884"/>
    <w:rsid w:val="00CD7CEA"/>
    <w:rsid w:val="00D44D2F"/>
    <w:rsid w:val="00D52275"/>
    <w:rsid w:val="00D532C1"/>
    <w:rsid w:val="00D5523D"/>
    <w:rsid w:val="00D56F34"/>
    <w:rsid w:val="00D64EBD"/>
    <w:rsid w:val="00D70EBF"/>
    <w:rsid w:val="00D85B61"/>
    <w:rsid w:val="00D927F7"/>
    <w:rsid w:val="00D92926"/>
    <w:rsid w:val="00D96F63"/>
    <w:rsid w:val="00DA0502"/>
    <w:rsid w:val="00DC66FC"/>
    <w:rsid w:val="00DC6B05"/>
    <w:rsid w:val="00DF2F3D"/>
    <w:rsid w:val="00DF7DB3"/>
    <w:rsid w:val="00E05CCE"/>
    <w:rsid w:val="00E10518"/>
    <w:rsid w:val="00E2627E"/>
    <w:rsid w:val="00E32BF8"/>
    <w:rsid w:val="00E33550"/>
    <w:rsid w:val="00E35060"/>
    <w:rsid w:val="00E35719"/>
    <w:rsid w:val="00E41089"/>
    <w:rsid w:val="00E52014"/>
    <w:rsid w:val="00E705B8"/>
    <w:rsid w:val="00E71144"/>
    <w:rsid w:val="00E74C2F"/>
    <w:rsid w:val="00E87C6B"/>
    <w:rsid w:val="00E9412B"/>
    <w:rsid w:val="00EC30DC"/>
    <w:rsid w:val="00EC469E"/>
    <w:rsid w:val="00ED189D"/>
    <w:rsid w:val="00ED7BF6"/>
    <w:rsid w:val="00EF35BF"/>
    <w:rsid w:val="00F030FF"/>
    <w:rsid w:val="00F038A2"/>
    <w:rsid w:val="00F125A6"/>
    <w:rsid w:val="00F30417"/>
    <w:rsid w:val="00F32F41"/>
    <w:rsid w:val="00F35C8C"/>
    <w:rsid w:val="00F3622F"/>
    <w:rsid w:val="00F560B6"/>
    <w:rsid w:val="00F64F6D"/>
    <w:rsid w:val="00F976B0"/>
    <w:rsid w:val="00FB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00"/>
  </w:style>
  <w:style w:type="paragraph" w:styleId="Ttulo1">
    <w:name w:val="heading 1"/>
    <w:basedOn w:val="Normal"/>
    <w:next w:val="Normal"/>
    <w:link w:val="Ttulo1Char"/>
    <w:uiPriority w:val="9"/>
    <w:qFormat/>
    <w:rsid w:val="00C82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C8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82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82C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2C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82C2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82C22"/>
    <w:rPr>
      <w:b/>
      <w:bCs/>
    </w:rPr>
  </w:style>
  <w:style w:type="character" w:customStyle="1" w:styleId="result">
    <w:name w:val="result"/>
    <w:basedOn w:val="Fontepargpadro"/>
    <w:rsid w:val="00C82C22"/>
  </w:style>
  <w:style w:type="character" w:customStyle="1" w:styleId="ng-binding">
    <w:name w:val="ng-binding"/>
    <w:basedOn w:val="Fontepargpadro"/>
    <w:rsid w:val="00C82C22"/>
  </w:style>
  <w:style w:type="paragraph" w:customStyle="1" w:styleId="ng-scope">
    <w:name w:val="ng-scope"/>
    <w:basedOn w:val="Normal"/>
    <w:rsid w:val="00C8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82C22"/>
  </w:style>
  <w:style w:type="character" w:customStyle="1" w:styleId="ng-scope1">
    <w:name w:val="ng-scope1"/>
    <w:basedOn w:val="Fontepargpadro"/>
    <w:rsid w:val="00C82C22"/>
  </w:style>
  <w:style w:type="paragraph" w:styleId="NormalWeb">
    <w:name w:val="Normal (Web)"/>
    <w:basedOn w:val="Normal"/>
    <w:uiPriority w:val="99"/>
    <w:semiHidden/>
    <w:unhideWhenUsed/>
    <w:rsid w:val="00C8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9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.gov.br/web/guest/materia/-/asset_publisher/Kujrw0TZC2Mb/content/id/54033572/do1-2018-12-07-resolucao-re-n-3-333-de-6-de-dezembro-de-2018-54033464" TargetMode="External"/><Relationship Id="rId18" Type="http://schemas.openxmlformats.org/officeDocument/2006/relationships/hyperlink" Target="http://www.in.gov.br/web/guest/materia/-/asset_publisher/Kujrw0TZC2Mb/content/id/54033813/do1-2018-12-07-resolucao-re-n-3-338-de-6-de-dezembro-de-2018-54033568" TargetMode="External"/><Relationship Id="rId26" Type="http://schemas.openxmlformats.org/officeDocument/2006/relationships/hyperlink" Target="http://pesquisa.in.gov.br/imprensa/jsp/visualiza/index.jsp?jornal=515&amp;pagina=278&amp;data=23/11/2018" TargetMode="External"/><Relationship Id="rId39" Type="http://schemas.openxmlformats.org/officeDocument/2006/relationships/hyperlink" Target="http://portal.anvisa.gov.br/produtos-irregulares" TargetMode="External"/><Relationship Id="rId21" Type="http://schemas.openxmlformats.org/officeDocument/2006/relationships/hyperlink" Target="http://www.in.gov.br/web/guest/materia/-/asset_publisher/Kujrw0TZC2Mb/content/id/54033586/do1-2018-12-07-resolucao-re-n-3-290-de-5-de-dezembro-de-2018-54033424" TargetMode="External"/><Relationship Id="rId34" Type="http://schemas.openxmlformats.org/officeDocument/2006/relationships/hyperlink" Target="http://www.in.gov.br/materia/-/asset_publisher/Kujrw0TZC2Mb/content/id/55220328/do1-2018-12-14-resolucao-re-n-3-380-de-13-de-dezembro-de-2018-55219940" TargetMode="External"/><Relationship Id="rId42" Type="http://schemas.openxmlformats.org/officeDocument/2006/relationships/hyperlink" Target="http://portal.anvisa.gov.br/produtos-irregulares" TargetMode="External"/><Relationship Id="rId47" Type="http://schemas.openxmlformats.org/officeDocument/2006/relationships/hyperlink" Target="http://portal.imprensanacional.gov.br/web/guest/materia/-/asset_publisher/Kujrw0TZC2Mb/content/id/53245813/do1-2018-12-04-resolucao-re-n-3-280-de-3-de-dezembro-de-2018-53245532" TargetMode="External"/><Relationship Id="rId50" Type="http://schemas.openxmlformats.org/officeDocument/2006/relationships/hyperlink" Target="http://portal.imprensanacional.gov.br/web/guest/materia/-/asset_publisher/Kujrw0TZC2Mb/content/id/53245988/do1-2018-12-04-resolucao-re-n-3-283-de-3-de-dezembro-de-2018-53245775" TargetMode="External"/><Relationship Id="rId55" Type="http://schemas.openxmlformats.org/officeDocument/2006/relationships/hyperlink" Target="http://portal.anvisa.gov.br/produtos-irregulares" TargetMode="External"/><Relationship Id="rId63" Type="http://schemas.openxmlformats.org/officeDocument/2006/relationships/hyperlink" Target="http://www.in.gov.br/materia/-/asset_publisher/Kujrw0TZC2Mb/content/id/56418421/do1-2018-12-21-resolucao-re-n-3-443-de-20-de-dezembro-de-2018-56418253" TargetMode="External"/><Relationship Id="rId68" Type="http://schemas.openxmlformats.org/officeDocument/2006/relationships/hyperlink" Target="http://www.in.gov.br/materia/-/asset_publisher/Kujrw0TZC2Mb/content/id/56418391/do1-2018-12-21-resolucao-re-n-3-445-de-20-de-dezembro-de-2018-56418217" TargetMode="External"/><Relationship Id="rId7" Type="http://schemas.openxmlformats.org/officeDocument/2006/relationships/hyperlink" Target="http://www.in.gov.br/web/guest/materia/-/asset_publisher/Kujrw0TZC2Mb/content/id/56966523/do1-2018-12-27-resolucao-re-n-3-488-de-24-de-dezembro-de-2018-569662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.gov.br/web/guest/materia/-/asset_publisher/Kujrw0TZC2Mb/content/id/54033809/do1-2018-12-07-resolucao-re-n-3-336-de-6-de-dezembro-de-2018-54033524" TargetMode="External"/><Relationship Id="rId29" Type="http://schemas.openxmlformats.org/officeDocument/2006/relationships/hyperlink" Target="http://www.imprensanacional.gov.br/web/guest/materia/-/asset_publisher/Kujrw0TZC2Mb/content/id/50485278/do1-2018-11-16-resolucao-re-n-3-145-de-14-de-novembro-de-2018-5048504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.gov.br/web/guest/materia/-/asset_publisher/Kujrw0TZC2Mb/content/id/56966995/do1-2018-12-27-resolucao-re-n-3-494-de-26-de-dezembro-de-2018-56966757" TargetMode="External"/><Relationship Id="rId11" Type="http://schemas.openxmlformats.org/officeDocument/2006/relationships/hyperlink" Target="http://www.in.gov.br/web/guest/materia/-/asset_publisher/Kujrw0TZC2Mb/content/id/54033805/do1-2018-12-07-resolucao-re-n-3-331-de-6-de-dezembro-de-2018-54033539" TargetMode="External"/><Relationship Id="rId24" Type="http://schemas.openxmlformats.org/officeDocument/2006/relationships/hyperlink" Target="http://portal.imprensanacional.gov.br/materia/-/asset_publisher/Kujrw0TZC2Mb/content/id/52753687/do1-2018-11-30-resolucao-re-n-3-246-de-29-de-novembro-de-2018-52753544" TargetMode="External"/><Relationship Id="rId32" Type="http://schemas.openxmlformats.org/officeDocument/2006/relationships/hyperlink" Target="http://pesquisa.in.gov.br/imprensa/jsp/visualiza/index.jsp?jornal=515&amp;pagina=109&amp;data=07/12/2018" TargetMode="External"/><Relationship Id="rId37" Type="http://schemas.openxmlformats.org/officeDocument/2006/relationships/hyperlink" Target="http://pesquisa.in.gov.br/imprensa/jsp/visualiza/index.jsp?jornal=515&amp;pagina=62&amp;data=10/10/2018" TargetMode="External"/><Relationship Id="rId40" Type="http://schemas.openxmlformats.org/officeDocument/2006/relationships/hyperlink" Target="http://www.in.gov.br/web/guest/materia/-/asset_publisher/Kujrw0TZC2Mb/content/id/55443631/do1-2018-12-17-resolucao-re-n-3-422-de-14-de-dezembro-de-2018-55443281" TargetMode="External"/><Relationship Id="rId45" Type="http://schemas.openxmlformats.org/officeDocument/2006/relationships/hyperlink" Target="http://portal.imprensanacional.gov.br/web/guest/materia/-/asset_publisher/Kujrw0TZC2Mb/content/id/53245805/do1-2018-12-04-resolucao-re-n-3-279-de-3-de-dezembro-de-2018-53245488" TargetMode="External"/><Relationship Id="rId53" Type="http://schemas.openxmlformats.org/officeDocument/2006/relationships/hyperlink" Target="http://www.in.gov.br/web/guest/materia/-/asset_publisher/Kujrw0TZC2Mb/content/id/56418417/do1-2018-12-21-resolucao-re-n-3-340-de-20-de-dezembro-de-2018-56418249" TargetMode="External"/><Relationship Id="rId58" Type="http://schemas.openxmlformats.org/officeDocument/2006/relationships/hyperlink" Target="http://portal.anvisa.gov.br/produtos-irregulares" TargetMode="External"/><Relationship Id="rId66" Type="http://schemas.openxmlformats.org/officeDocument/2006/relationships/hyperlink" Target="http://portal.anvisa.gov.br/produtos-irregulares" TargetMode="External"/><Relationship Id="rId5" Type="http://schemas.openxmlformats.org/officeDocument/2006/relationships/hyperlink" Target="http://www.in.gov.br/web/guest/materia/-/asset_publisher/Kujrw0TZC2Mb/content/id/56966992/do1-2018-12-27-resolucao-re-n-3-495-de-26-de-dezembro-de-2018-56966776" TargetMode="External"/><Relationship Id="rId15" Type="http://schemas.openxmlformats.org/officeDocument/2006/relationships/hyperlink" Target="http://www.in.gov.br/web/guest/materia/-/asset_publisher/Kujrw0TZC2Mb/content/id/54033802/do1-2018-12-07-resolucao-re-n-3-335-de-6-de-dezembro-de-2018-54033536" TargetMode="External"/><Relationship Id="rId23" Type="http://schemas.openxmlformats.org/officeDocument/2006/relationships/hyperlink" Target="http://portal.imprensanacional.gov.br/materia/-/asset_publisher/Kujrw0TZC2Mb/content/id/52753689/do1-2018-11-30-resolucao-re-n-3-245-de-29-de-novembro-de-2018-52753501" TargetMode="External"/><Relationship Id="rId28" Type="http://schemas.openxmlformats.org/officeDocument/2006/relationships/hyperlink" Target="http://www.imprensanacional.gov.br/materia/-/asset_publisher/Kujrw0TZC2Mb/content/id/50861475/do1-2018-11-20-resolucao-re-n-3-157-de-14-de-novembro-de-2018-50861394" TargetMode="External"/><Relationship Id="rId36" Type="http://schemas.openxmlformats.org/officeDocument/2006/relationships/hyperlink" Target="http://pesquisa.in.gov.br/imprensa/jsp/visualiza/index.jsp?jornal=515&amp;pagina=80&amp;data=08/10/2018" TargetMode="External"/><Relationship Id="rId49" Type="http://schemas.openxmlformats.org/officeDocument/2006/relationships/hyperlink" Target="http://portal.imprensanacional.gov.br/web/guest/materia/-/asset_publisher/Kujrw0TZC2Mb/content/id/53245801/do1-2018-12-04-resolucao-re-n-3-282-de-3-de-dezembro-de-2018-53245611" TargetMode="External"/><Relationship Id="rId57" Type="http://schemas.openxmlformats.org/officeDocument/2006/relationships/hyperlink" Target="http://portal.anvisa.gov.br/produtos-irregulares" TargetMode="External"/><Relationship Id="rId61" Type="http://schemas.openxmlformats.org/officeDocument/2006/relationships/hyperlink" Target="http://www.in.gov.br/materia/-/asset_publisher/Kujrw0TZC2Mb/content/id/56418296/do1-2018-12-21-resolucao-re-n-3-442-de-20-de-dezembro-de-2018-56418204" TargetMode="External"/><Relationship Id="rId10" Type="http://schemas.openxmlformats.org/officeDocument/2006/relationships/hyperlink" Target="http://www.in.gov.br/web/guest/materia/-/asset_publisher/Kujrw0TZC2Mb/content/id/54033586/do1-2018-12-07-resolucao-re-n-3-290-de-5-de-dezembro-de-2018-54033424" TargetMode="External"/><Relationship Id="rId19" Type="http://schemas.openxmlformats.org/officeDocument/2006/relationships/hyperlink" Target="http://www.in.gov.br/materia/-/asset_publisher/Kujrw0TZC2Mb/content/id/54033804/do1-2018-12-07-resolucao-re-n-3-341-de-6-de-dezembro-de-2018-54033503" TargetMode="External"/><Relationship Id="rId31" Type="http://schemas.openxmlformats.org/officeDocument/2006/relationships/hyperlink" Target="http://pesquisa.in.gov.br/imprensa/jsp/visualiza/index.jsp?data=07/12/2018&amp;jornal=515&amp;pagina=110&amp;totalArquivos=232" TargetMode="External"/><Relationship Id="rId44" Type="http://schemas.openxmlformats.org/officeDocument/2006/relationships/hyperlink" Target="http://pesquisa.in.gov.br/imprensa/jsp/visualiza/index.jsp?jornal=515&amp;pagina=72&amp;data=17/12/2018" TargetMode="External"/><Relationship Id="rId52" Type="http://schemas.openxmlformats.org/officeDocument/2006/relationships/hyperlink" Target="http://portal.imprensanacional.gov.br/materia/-/asset_publisher/Kujrw0TZC2Mb/content/id/53245994/do1-2018-12-04-resolucao-re-n-3-284-de-3-de-dezembro-de-2018-53245741" TargetMode="External"/><Relationship Id="rId60" Type="http://schemas.openxmlformats.org/officeDocument/2006/relationships/hyperlink" Target="http://portal.anvisa.gov.br/produtos-irregulares" TargetMode="External"/><Relationship Id="rId65" Type="http://schemas.openxmlformats.org/officeDocument/2006/relationships/hyperlink" Target="http://www.in.gov.br/materia/-/asset_publisher/Kujrw0TZC2Mb/content/id/56418306/do1-2018-12-21-resolucao-re-n-3-444-de-20-de-dezembro-de-2018-564182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.gov.br/web/guest/materia/-/asset_publisher/Kujrw0TZC2Mb/content/id/54033814/do1-2018-12-07-resolucao-re-n-3-337-de-6-de-dezembro-de-2018-54033552" TargetMode="External"/><Relationship Id="rId14" Type="http://schemas.openxmlformats.org/officeDocument/2006/relationships/hyperlink" Target="http://www.in.gov.br/web/guest/materia/-/asset_publisher/Kujrw0TZC2Mb/content/id/54033579/do1-2018-12-07-resolucao-re-n-3-334-de-6-de-dezembro-de-2018-54033460" TargetMode="External"/><Relationship Id="rId22" Type="http://schemas.openxmlformats.org/officeDocument/2006/relationships/hyperlink" Target="http://portal.imprensanacional.gov.br/web/guest/materia/-/asset_publisher/Kujrw0TZC2Mb/content/id/53245804/do1-2018-12-04-resolucao-re-n-3-244-de-29-de-novembro-de-2018--53245471" TargetMode="External"/><Relationship Id="rId27" Type="http://schemas.openxmlformats.org/officeDocument/2006/relationships/hyperlink" Target="http://pesquisa.in.gov.br/imprensa/jsp/visualiza/index.jsp?jornal=515&amp;pagina=278&amp;data=23/11/2018" TargetMode="External"/><Relationship Id="rId30" Type="http://schemas.openxmlformats.org/officeDocument/2006/relationships/hyperlink" Target="http://pesquisa.in.gov.br/imprensa/jsp/visualiza/index.jsp?data=07/12/2018&amp;jornal=515&amp;pagina=110&amp;totalArquivos=232" TargetMode="External"/><Relationship Id="rId35" Type="http://schemas.openxmlformats.org/officeDocument/2006/relationships/hyperlink" Target="http://www.in.gov.br/materia/-/asset_publisher/Kujrw0TZC2Mb/content/id/55220331/do1-2018-12-14-resolucao-re-n-3-379-de-13-de-dezembro-de-2018-55219943" TargetMode="External"/><Relationship Id="rId43" Type="http://schemas.openxmlformats.org/officeDocument/2006/relationships/hyperlink" Target="http://portal.anvisa.gov.br/produtos-irregulares" TargetMode="External"/><Relationship Id="rId48" Type="http://schemas.openxmlformats.org/officeDocument/2006/relationships/hyperlink" Target="http://portal.imprensanacional.gov.br/web/guest/materia/-/asset_publisher/Kujrw0TZC2Mb/content/id/53245808/do1-2018-12-04-resolucao-re-n-3-281-de-3-de-dezembro-de-2018-53245502" TargetMode="External"/><Relationship Id="rId56" Type="http://schemas.openxmlformats.org/officeDocument/2006/relationships/hyperlink" Target="http://www.in.gov.br/materia/-/asset_publisher/Kujrw0TZC2Mb/content/id/56414722/do1-2018-12-21-resolucao-re-n-3-433-de-19-de-dezembro-de-2018-56414671" TargetMode="External"/><Relationship Id="rId64" Type="http://schemas.openxmlformats.org/officeDocument/2006/relationships/hyperlink" Target="http://portal.anvisa.gov.br/produtos-irregulares" TargetMode="External"/><Relationship Id="rId69" Type="http://schemas.openxmlformats.org/officeDocument/2006/relationships/hyperlink" Target="http://portal.anvisa.gov.br/produtos-irregulares" TargetMode="External"/><Relationship Id="rId8" Type="http://schemas.openxmlformats.org/officeDocument/2006/relationships/hyperlink" Target="http://www.in.gov.br/materia/-/asset_publisher/Kujrw0TZC2Mb/content/id/56966516/do1-2018-12-27-resolucao-re-n-3-487-de-24-de-dezembro-de-2018-56966220" TargetMode="External"/><Relationship Id="rId51" Type="http://schemas.openxmlformats.org/officeDocument/2006/relationships/hyperlink" Target="http://portal.imprensanacional.gov.br/materia/-/asset_publisher/Kujrw0TZC2Mb/content/id/53245994/do1-2018-12-04-resolucao-re-n-3-284-de-3-de-dezembro-de-2018-5324574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in.gov.br/web/guest/materia/-/asset_publisher/Kujrw0TZC2Mb/content/id/54033812/do1-2018-12-07-resolucao-re-n-3-332-de-6-de-dezembro-de-2018-54033508" TargetMode="External"/><Relationship Id="rId17" Type="http://schemas.openxmlformats.org/officeDocument/2006/relationships/hyperlink" Target="http://www.in.gov.br/web/guest/materia/-/asset_publisher/Kujrw0TZC2Mb/content/id/54033814/do1-2018-12-07-resolucao-re-n-3-337-de-6-de-dezembro-de-2018-54033552" TargetMode="External"/><Relationship Id="rId25" Type="http://schemas.openxmlformats.org/officeDocument/2006/relationships/hyperlink" Target="http://pesquisa.in.gov.br/imprensa/jsp/visualiza/index.jsp?jornal=515&amp;pagina=56&amp;data=26/11/2018" TargetMode="External"/><Relationship Id="rId33" Type="http://schemas.openxmlformats.org/officeDocument/2006/relationships/hyperlink" Target="http://www.in.gov.br/materia/-/asset_publisher/Kujrw0TZC2Mb/content/id/54975603/do1-2018-12-13-resolucao-re-n-3-365-de-12-de-dezembro-de-2018-54975305" TargetMode="External"/><Relationship Id="rId38" Type="http://schemas.openxmlformats.org/officeDocument/2006/relationships/hyperlink" Target="http://www.in.gov.br/web/guest/materia/-/asset_publisher/Kujrw0TZC2Mb/content/id/55443424/do1-2018-12-17-resolucao-re-n-3-385-de-13-de-dezembro-de-2018-55443230" TargetMode="External"/><Relationship Id="rId46" Type="http://schemas.openxmlformats.org/officeDocument/2006/relationships/hyperlink" Target="http://pesquisa.in.gov.br/imprensa/jsp/visualiza/index.jsp?jornal=515&amp;pagina=109&amp;data=07/12/2018" TargetMode="External"/><Relationship Id="rId59" Type="http://schemas.openxmlformats.org/officeDocument/2006/relationships/hyperlink" Target="http://www.in.gov.br/web/guest/materia/-/asset_publisher/Kujrw0TZC2Mb/content/id/56418307/do1-2018-12-21-resolucao-re-n-3-441-de-20-de-dezembro-de-2018-56418201" TargetMode="External"/><Relationship Id="rId67" Type="http://schemas.openxmlformats.org/officeDocument/2006/relationships/hyperlink" Target="http://portal.anvisa.gov.br/produtos-irregulares" TargetMode="External"/><Relationship Id="rId20" Type="http://schemas.openxmlformats.org/officeDocument/2006/relationships/hyperlink" Target="http://pesquisa.in.gov.br/imprensa/jsp/visualiza/index.jsp?jornal=515&amp;pagina=109&amp;data=07/12/2018" TargetMode="External"/><Relationship Id="rId41" Type="http://schemas.openxmlformats.org/officeDocument/2006/relationships/hyperlink" Target="http://portal.anvisa.gov.br/produtos-irregulares" TargetMode="External"/><Relationship Id="rId54" Type="http://schemas.openxmlformats.org/officeDocument/2006/relationships/hyperlink" Target="http://portal.anvisa.gov.br/produtos-irregulares" TargetMode="External"/><Relationship Id="rId62" Type="http://schemas.openxmlformats.org/officeDocument/2006/relationships/hyperlink" Target="http://portal.anvisa.gov.br/produtos-irregulares" TargetMode="External"/><Relationship Id="rId70" Type="http://schemas.openxmlformats.org/officeDocument/2006/relationships/hyperlink" Target="http://portal.anvisa.gov.br/produtos-irregula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9132</Words>
  <Characters>49313</Characters>
  <Application>Microsoft Office Word</Application>
  <DocSecurity>0</DocSecurity>
  <Lines>410</Lines>
  <Paragraphs>116</Paragraphs>
  <ScaleCrop>false</ScaleCrop>
  <Company>Hewlett-Packard Company</Company>
  <LinksUpToDate>false</LinksUpToDate>
  <CharactersWithSpaces>58329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10</cp:revision>
  <dcterms:created xsi:type="dcterms:W3CDTF">2019-01-21T11:59:00Z</dcterms:created>
  <dcterms:modified xsi:type="dcterms:W3CDTF">2019-01-21T12:14:00Z</dcterms:modified>
</cp:coreProperties>
</file>