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31"/>
        <w:gridCol w:w="1701"/>
        <w:gridCol w:w="4530"/>
        <w:gridCol w:w="1454"/>
        <w:gridCol w:w="1103"/>
        <w:gridCol w:w="2969"/>
      </w:tblGrid>
      <w:tr w:rsidR="00D75248" w:rsidRPr="00D75248" w:rsidTr="00D75248">
        <w:trPr>
          <w:trHeight w:val="1050"/>
        </w:trPr>
        <w:tc>
          <w:tcPr>
            <w:tcW w:w="15488" w:type="dxa"/>
            <w:gridSpan w:val="6"/>
            <w:shd w:val="clear" w:color="auto" w:fill="9999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CLASSIFICAÇÃO PRELIMINAR DO </w:t>
            </w: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EDITAL DE PREMIAÇÃO N.º 02/2020 CHAMAMENTO PÚBLICO PARA SELEÇÃO E PREMIAÇÃO DE ATIVIDADES ARTÍSTICAS E CULTURAIS</w:t>
            </w:r>
          </w:p>
        </w:tc>
      </w:tr>
      <w:tr w:rsidR="00D75248" w:rsidRPr="00D75248" w:rsidTr="00D75248">
        <w:trPr>
          <w:trHeight w:val="1020"/>
        </w:trPr>
        <w:tc>
          <w:tcPr>
            <w:tcW w:w="3731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701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CPF/CNPJ</w:t>
            </w:r>
          </w:p>
        </w:tc>
        <w:tc>
          <w:tcPr>
            <w:tcW w:w="4530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t-BR"/>
              </w:rPr>
              <w:t>ESPAÇOS ARTÍSTICOS E CULTURAIS, MICROEMPRESAS E PEQUENAS EMPRESAS CULTURAIS, COOPERATIVAS, INSTITUIÇÕES E ORGANIZAÇÕES CULTURAIS COMUNITÁRIAS.</w:t>
            </w:r>
          </w:p>
        </w:tc>
        <w:tc>
          <w:tcPr>
            <w:tcW w:w="1454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SITUAÇÃO</w:t>
            </w:r>
          </w:p>
        </w:tc>
        <w:tc>
          <w:tcPr>
            <w:tcW w:w="1103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pt-BR"/>
              </w:rPr>
              <w:t>PONTUAÇÃO RECEBIDA</w:t>
            </w:r>
          </w:p>
        </w:tc>
        <w:tc>
          <w:tcPr>
            <w:tcW w:w="2969" w:type="dxa"/>
            <w:shd w:val="clear" w:color="auto" w:fill="CC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 xml:space="preserve">NÃO ATENDE O(s) </w:t>
            </w: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ITEM(</w:t>
            </w:r>
            <w:proofErr w:type="spellStart"/>
            <w:proofErr w:type="gramEnd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ns</w:t>
            </w:r>
            <w:proofErr w:type="spellEnd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)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ARTHUR HENRIQUE SOARES SALES DUARTE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132.283.376-18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ARTHUR HENRIQUE SOARES SALES DUARTE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EDSEL MARCOS SOARES SALES DUARTE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115.165.116-89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EDSEL MARCOS SOARES SALES DAURTE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ÉLIDA ROGÉRIA RIBEIRO MIRANDA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22.922.632/0001-45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ASSOCIAÇÃO CULTURAL ARTE PARA A VIDA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GÉSSICA DREAN LUZ BARBOSA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126.203.146-07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GÉSSICA DREAM LUZ BARBOSA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GUILHERME FAUSTINO EZEQUIEL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016.230.316-56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GUILHERME FAUSTINO EZEQUIEL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IZABELLA LORENE MURTA RIBEIRO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31.149.135/0001-47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BELLA ACADEMIA MINEIRA DE DANÇAS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JOHNNY VIEIRA DA SILVA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26.482.404/0001-96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JOHNNY VIEIRA DA SILVA 02740462611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LUIZA DE ÁVILA SILVA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109.830.856-50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LUIZA DE ÁVILA SILVA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MARILENE RODRIGUES DOS SANTOS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864.104.236-91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MARILENE RODRIGUES DOS SANTOS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MOISÉS DA SILVA MELO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051.980.176-80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MOISÉS DA SILVA MELO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100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GERALDO MAGELA DOS SANTOS JUNIOR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114.304.956-00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MARACATU FULÔ DE ARRUDA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90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ANDREZA EVELIN SANTOS FERREIRA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140.558.846-21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DREZA MANDALAS</w:t>
            </w:r>
          </w:p>
        </w:tc>
        <w:tc>
          <w:tcPr>
            <w:tcW w:w="1454" w:type="dxa"/>
            <w:shd w:val="clear" w:color="auto" w:fill="C5D9F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70</w:t>
            </w:r>
          </w:p>
        </w:tc>
        <w:tc>
          <w:tcPr>
            <w:tcW w:w="296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---------------------------------</w:t>
            </w:r>
          </w:p>
        </w:tc>
      </w:tr>
      <w:tr w:rsidR="00D75248" w:rsidRPr="00D75248" w:rsidTr="00D75248">
        <w:trPr>
          <w:trHeight w:val="180"/>
        </w:trPr>
        <w:tc>
          <w:tcPr>
            <w:tcW w:w="3731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701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4530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454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03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2969" w:type="dxa"/>
            <w:shd w:val="clear" w:color="auto" w:fill="B7B7B7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APARECIDA DOS </w:t>
            </w:r>
            <w:proofErr w:type="gramStart"/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SANTOS CARMO EVANGELISTA</w:t>
            </w:r>
            <w:proofErr w:type="gramEnd"/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13.095.564/0001-05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ASSOCIAÇÃO CULTURAL DAS MULHERES QUILOMBOLA DE PINHOOES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FABIO GERALDO FERREIRA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015.059.006-70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FABIO GERALDO FERREIRA DA SILVA</w:t>
            </w:r>
          </w:p>
        </w:tc>
        <w:tc>
          <w:tcPr>
            <w:tcW w:w="1454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Indeferido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 10 - Documentação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HELAINE CONCEIÇÃO BARROS LIMA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27.871.688/0001-31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HELAINE CONCEICAO BARROS LIMA</w:t>
            </w:r>
          </w:p>
        </w:tc>
        <w:tc>
          <w:tcPr>
            <w:tcW w:w="1454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Indeferido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 10 - Documentação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JOAO PAULO MARQUES MONTEIRO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108.453.736-25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KAIROS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MARCELO AUGUSTO DE SOUZA REZENDE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35.483.909/0001-22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LA PARADA CULTURAL</w:t>
            </w:r>
          </w:p>
        </w:tc>
        <w:tc>
          <w:tcPr>
            <w:tcW w:w="1454" w:type="dxa"/>
            <w:shd w:val="clear" w:color="auto" w:fill="E6B9B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Indeferido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Item 1 - DO OBJETO Proponente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MARCELO FURTADO DOS SANTOS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123.455.976-58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DAIMON DARK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>MOISES ANTONIO DE SOUSA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094.885.206-20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MOISES ANTONIO DE SOUSA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NEWTON AUGUSTO SOARES SENRA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21.613.070/0001-95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BANDA DE MÚSICA ESTRELA DE SÃO JOÃO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PATRÍCIA DA CRUZ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051.916.146-74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ILE OBA ATI ALAKOSO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RONALDO CAMPOS NATIVIDADE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568.376.826-87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CASA DE CULTURA CULTO</w:t>
            </w:r>
            <w:proofErr w:type="gramEnd"/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E ASSISTENCIA SOCIAL WAANA KAVUNGO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SAIMON ESTEVÃO RODRIGUES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080.712.086-39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SAIMON RODRIGUES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THALITA RAYANE FERREIRA VIEGAS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429.171.818-77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FORRÓART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  <w:tr w:rsidR="00D75248" w:rsidRPr="00D75248" w:rsidTr="00D75248">
        <w:trPr>
          <w:trHeight w:val="315"/>
        </w:trPr>
        <w:tc>
          <w:tcPr>
            <w:tcW w:w="373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WELINGTON DA SILVA NASCIMENTO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032.203.196-61</w:t>
            </w:r>
          </w:p>
        </w:tc>
        <w:tc>
          <w:tcPr>
            <w:tcW w:w="453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WELLINGTON DA SILVA NASCIMENTO</w:t>
            </w:r>
          </w:p>
        </w:tc>
        <w:tc>
          <w:tcPr>
            <w:tcW w:w="1454" w:type="dxa"/>
            <w:shd w:val="clear" w:color="auto" w:fill="FF00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FFFFFF"/>
                <w:lang w:eastAsia="pt-BR"/>
              </w:rPr>
              <w:t>Desclassificado</w:t>
            </w:r>
          </w:p>
        </w:tc>
        <w:tc>
          <w:tcPr>
            <w:tcW w:w="1103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proofErr w:type="gramStart"/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0</w:t>
            </w:r>
            <w:proofErr w:type="gramEnd"/>
          </w:p>
        </w:tc>
        <w:tc>
          <w:tcPr>
            <w:tcW w:w="296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75248" w:rsidRPr="00D75248" w:rsidRDefault="00D75248" w:rsidP="00D7524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</w:pPr>
            <w:r w:rsidRPr="00D75248">
              <w:rPr>
                <w:rFonts w:ascii="Arial Narrow" w:eastAsia="Times New Roman" w:hAnsi="Arial Narrow" w:cs="Arial"/>
                <w:b/>
                <w:bCs/>
                <w:color w:val="000000"/>
                <w:lang w:eastAsia="pt-BR"/>
              </w:rPr>
              <w:t>Documentação Não entregue</w:t>
            </w:r>
          </w:p>
        </w:tc>
      </w:tr>
    </w:tbl>
    <w:p w:rsidR="007C11B0" w:rsidRDefault="007C11B0"/>
    <w:sectPr w:rsidR="007C11B0" w:rsidSect="0019552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F3" w:rsidRDefault="00B623F3" w:rsidP="0019552E">
      <w:pPr>
        <w:spacing w:after="0" w:line="240" w:lineRule="auto"/>
      </w:pPr>
      <w:r>
        <w:separator/>
      </w:r>
    </w:p>
  </w:endnote>
  <w:endnote w:type="continuationSeparator" w:id="0">
    <w:p w:rsidR="00B623F3" w:rsidRDefault="00B623F3" w:rsidP="0019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F3" w:rsidRDefault="00B623F3" w:rsidP="0019552E">
      <w:pPr>
        <w:spacing w:after="0" w:line="240" w:lineRule="auto"/>
      </w:pPr>
      <w:r>
        <w:separator/>
      </w:r>
    </w:p>
  </w:footnote>
  <w:footnote w:type="continuationSeparator" w:id="0">
    <w:p w:rsidR="00B623F3" w:rsidRDefault="00B623F3" w:rsidP="0019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52E" w:rsidRPr="0019552E" w:rsidRDefault="0019552E" w:rsidP="0019552E">
    <w:pPr>
      <w:pStyle w:val="Cabealho"/>
      <w:tabs>
        <w:tab w:val="clear" w:pos="4252"/>
        <w:tab w:val="clear" w:pos="8504"/>
        <w:tab w:val="left" w:pos="1635"/>
      </w:tabs>
      <w:ind w:left="1416"/>
      <w:rPr>
        <w:rFonts w:ascii="Arial" w:hAnsi="Arial" w:cs="Arial"/>
        <w:b/>
        <w:sz w:val="24"/>
        <w:szCs w:val="18"/>
      </w:rPr>
    </w:pPr>
    <w:r w:rsidRPr="0019552E">
      <w:rPr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-306705</wp:posOffset>
          </wp:positionV>
          <wp:extent cx="979805" cy="704850"/>
          <wp:effectExtent l="19050" t="0" r="0" b="0"/>
          <wp:wrapSquare wrapText="bothSides"/>
          <wp:docPr id="7" name="Imagem 7" descr="Resultado de imagem para emblema da prefeitura de SANTA LUZ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m para emblema da prefeitura de SANTA LUZ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552E">
      <w:rPr>
        <w:rFonts w:ascii="Arial" w:hAnsi="Arial" w:cs="Arial"/>
        <w:b/>
        <w:sz w:val="24"/>
        <w:szCs w:val="18"/>
      </w:rPr>
      <w:t>PREFEITURA DE SANTA LUZIA</w:t>
    </w:r>
  </w:p>
  <w:p w:rsidR="0019552E" w:rsidRPr="0019552E" w:rsidRDefault="0019552E" w:rsidP="0019552E">
    <w:pPr>
      <w:pStyle w:val="Cabealho"/>
      <w:tabs>
        <w:tab w:val="clear" w:pos="4252"/>
        <w:tab w:val="clear" w:pos="8504"/>
        <w:tab w:val="left" w:pos="1635"/>
      </w:tabs>
      <w:ind w:left="1416"/>
      <w:rPr>
        <w:rFonts w:ascii="Arial" w:hAnsi="Arial" w:cs="Arial"/>
        <w:b/>
        <w:sz w:val="24"/>
        <w:szCs w:val="18"/>
      </w:rPr>
    </w:pPr>
    <w:r w:rsidRPr="0019552E">
      <w:rPr>
        <w:rFonts w:ascii="Arial" w:hAnsi="Arial" w:cs="Arial"/>
        <w:b/>
        <w:sz w:val="24"/>
        <w:szCs w:val="18"/>
      </w:rPr>
      <w:t>SECRETARIA MUNICIPAL DE CULTURA E TURISMO</w:t>
    </w:r>
  </w:p>
  <w:p w:rsidR="0019552E" w:rsidRDefault="0019552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52E"/>
    <w:rsid w:val="0019552E"/>
    <w:rsid w:val="002933F9"/>
    <w:rsid w:val="004178C6"/>
    <w:rsid w:val="004C5E51"/>
    <w:rsid w:val="0060077D"/>
    <w:rsid w:val="006D4D04"/>
    <w:rsid w:val="006E2D9D"/>
    <w:rsid w:val="007C11B0"/>
    <w:rsid w:val="007C6777"/>
    <w:rsid w:val="0085404E"/>
    <w:rsid w:val="00A377D8"/>
    <w:rsid w:val="00A84FAD"/>
    <w:rsid w:val="00AA1881"/>
    <w:rsid w:val="00B12583"/>
    <w:rsid w:val="00B623F3"/>
    <w:rsid w:val="00C453AC"/>
    <w:rsid w:val="00CD09A1"/>
    <w:rsid w:val="00D4617B"/>
    <w:rsid w:val="00D75248"/>
    <w:rsid w:val="00DB5AAF"/>
    <w:rsid w:val="00E3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52E"/>
  </w:style>
  <w:style w:type="paragraph" w:styleId="Rodap">
    <w:name w:val="footer"/>
    <w:basedOn w:val="Normal"/>
    <w:link w:val="RodapChar"/>
    <w:uiPriority w:val="99"/>
    <w:semiHidden/>
    <w:unhideWhenUsed/>
    <w:rsid w:val="001955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5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515</Words>
  <Characters>2783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fernandocoelho</dc:creator>
  <cp:lastModifiedBy>fernandocoelho</cp:lastModifiedBy>
  <cp:revision>2</cp:revision>
  <dcterms:created xsi:type="dcterms:W3CDTF">2020-12-17T20:17:00Z</dcterms:created>
  <dcterms:modified xsi:type="dcterms:W3CDTF">2020-12-17T20:17:00Z</dcterms:modified>
</cp:coreProperties>
</file>