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4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1523"/>
        <w:gridCol w:w="3864"/>
        <w:gridCol w:w="1417"/>
        <w:gridCol w:w="1590"/>
      </w:tblGrid>
      <w:tr w:rsidR="00C84D0C" w:rsidRPr="00C84D0C" w:rsidTr="00BB7C6F">
        <w:trPr>
          <w:trHeight w:val="315"/>
        </w:trPr>
        <w:tc>
          <w:tcPr>
            <w:tcW w:w="15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BA17B7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A17B7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-2512695</wp:posOffset>
                  </wp:positionV>
                  <wp:extent cx="676275" cy="771525"/>
                  <wp:effectExtent l="1905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4D0C"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-4515485</wp:posOffset>
                  </wp:positionV>
                  <wp:extent cx="657225" cy="666750"/>
                  <wp:effectExtent l="19050" t="0" r="9525" b="0"/>
                  <wp:wrapNone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SELETIVO SIMPLIFICADO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 DE SANTA LUZIA - SECRETARIA MUNICIPAL DE SAÚDE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Nº 001 / 2022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6F" w:rsidRDefault="00C84D0C" w:rsidP="00BB7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 PRELIMINAR - TÉCNICO DE SAÚDE BUCAL</w:t>
            </w:r>
          </w:p>
          <w:p w:rsidR="00BB7C6F" w:rsidRDefault="00BB7C6F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B7C6F" w:rsidRDefault="00BB7C6F" w:rsidP="00BB7C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CC4AE4">
              <w:rPr>
                <w:rFonts w:ascii="Arial" w:hAnsi="Arial" w:cs="Arial"/>
              </w:rPr>
              <w:t>Comissão Especial de Organização, Avaliação e Julgamento do Processo Seletivo Simplificado nº 001/2022, instituída pela PORTARIA SEMSA/SUS-SANTA LUZIA Nº 002/2022, nos termos da Comunicação Interna nº 412/2022/PGM</w:t>
            </w:r>
            <w:r>
              <w:rPr>
                <w:rFonts w:ascii="Arial" w:hAnsi="Arial" w:cs="Arial"/>
              </w:rPr>
              <w:t xml:space="preserve">, de 17 de março de 2022, republica o resultado da classificação preliminar dos candidatos à função pública de </w:t>
            </w:r>
            <w:r w:rsidRPr="00BB7C6F">
              <w:rPr>
                <w:rFonts w:ascii="Arial" w:hAnsi="Arial" w:cs="Arial"/>
                <w:b/>
              </w:rPr>
              <w:t>TÉCNICO DE SAÚDE BUCAL</w:t>
            </w:r>
            <w:r>
              <w:rPr>
                <w:rFonts w:ascii="Arial" w:hAnsi="Arial" w:cs="Arial"/>
              </w:rPr>
              <w:t>. De acordo com o subitem 5 do Edital do PSS 001/2022 promovido por este Município por intermédio Secretaria Municipal de Saúde de Santa Luzia, após a publicação desta classificação preliminar qualquer candidato poderá interpor recurso no prazo de 3 (três) dias corridos contados da data da referida publicação.</w:t>
            </w:r>
          </w:p>
          <w:p w:rsidR="00BB7C6F" w:rsidRPr="00C84D0C" w:rsidRDefault="00BB7C6F" w:rsidP="00BB7C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84D0C" w:rsidRPr="00C84D0C" w:rsidTr="00BB7C6F">
        <w:trPr>
          <w:trHeight w:val="33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3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do Candidato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C84D0C" w:rsidRPr="00C84D0C" w:rsidTr="00BB7C6F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Carla Cristiana de Souza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1678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</w:tr>
      <w:tr w:rsidR="00C84D0C" w:rsidRPr="00C84D0C" w:rsidTr="00BB7C6F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Gislene Cristina Pereira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735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</w:tr>
      <w:tr w:rsidR="00C84D0C" w:rsidRPr="00C84D0C" w:rsidTr="00BB7C6F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Adriana Gomes Gonçalves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977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C84D0C" w:rsidRPr="00C84D0C" w:rsidTr="00BB7C6F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Glebe da Costa Barreiros Lemes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1812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84D0C" w:rsidRPr="00C84D0C" w:rsidTr="00BB7C6F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Geovanna Caroline Ferreira Gabriel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371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Mirian Larissa Cardoso Aguilar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1844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Laene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ias da Silva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1230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Fabiana Lima dos Santos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699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Roselangela Lopes Barbosa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1108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Aisla Roque Souza Lopes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1340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Jucelia Batista Chaves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1568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Nathalia Gomes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949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Francini Gomes Dos Santos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545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Ariane Raquel Gomes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1921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Paula Soares Guimarães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708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Raquel Natielly de Lima Amar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33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Gilvania Carolina Nunes da Silva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1539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84D0C" w:rsidRPr="00C84D0C" w:rsidTr="00BB7C6F">
        <w:trPr>
          <w:trHeight w:val="420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E552BA" w:rsidRDefault="00E552BA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E552B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Natália Firmiano de Barros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84D0C" w:rsidRPr="00C84D0C" w:rsidTr="00BB7C6F">
        <w:trPr>
          <w:trHeight w:val="348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E552BA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552B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Thaina Cristina da Silveira Lima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972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84D0C" w:rsidRPr="00C84D0C" w:rsidTr="00BB7C6F">
        <w:trPr>
          <w:trHeight w:val="390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E552BA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552B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Sabrina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ose de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1421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84D0C" w:rsidRPr="00C84D0C" w:rsidTr="00BB7C6F">
        <w:trPr>
          <w:trHeight w:val="450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E552BA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552B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laine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ordeiro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astro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1849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84D0C" w:rsidRPr="00C84D0C" w:rsidTr="00BB7C6F">
        <w:trPr>
          <w:trHeight w:val="435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E552BA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552BA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Emanuela Pereira dos Santos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1953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84D0C" w:rsidRPr="00C84D0C" w:rsidTr="00BB7C6F">
        <w:trPr>
          <w:trHeight w:val="160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OBSERVAÇÃO 1: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Conforme item </w:t>
            </w: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4.2.10.1 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001/2022, no caso de empate entre os classificados , o desempate para determinação da classificação se dará pela adoção dos seguintes critérios, respeitada a ordem de procedência: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 - Candidato com maior tempo de experiência em Saúde Pública;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II - O candidato mais idoso</w:t>
            </w:r>
          </w:p>
        </w:tc>
      </w:tr>
      <w:tr w:rsidR="00C84D0C" w:rsidRPr="00C84D0C" w:rsidTr="00BB7C6F">
        <w:trPr>
          <w:trHeight w:val="67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2: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0C" w:rsidRPr="00C84D0C" w:rsidRDefault="00C84D0C" w:rsidP="00C84D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Candidatos que foram </w:t>
            </w: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desclassificados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não apresentaram documentação completa, conforme itens </w:t>
            </w: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2.15.1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2.16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r w:rsidRPr="00C84D0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2.17 </w:t>
            </w:r>
            <w:r w:rsidRPr="00C84D0C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001/2022.</w:t>
            </w:r>
          </w:p>
        </w:tc>
      </w:tr>
    </w:tbl>
    <w:p w:rsidR="00617763" w:rsidRDefault="00617763"/>
    <w:p w:rsidR="00D6638C" w:rsidRPr="001B28CE" w:rsidRDefault="00D6638C" w:rsidP="00D6638C">
      <w:pPr>
        <w:spacing w:after="47" w:line="360" w:lineRule="auto"/>
        <w:jc w:val="both"/>
        <w:rPr>
          <w:rFonts w:ascii="Arial" w:hAnsi="Arial" w:cs="Arial"/>
        </w:rPr>
      </w:pPr>
      <w:r w:rsidRPr="001B28CE">
        <w:rPr>
          <w:rFonts w:ascii="Arial" w:hAnsi="Arial" w:cs="Arial"/>
        </w:rPr>
        <w:t>Santa Luzia, 25 de março de 2022.</w:t>
      </w:r>
    </w:p>
    <w:p w:rsidR="00D6638C" w:rsidRDefault="00D6638C" w:rsidP="00D6638C">
      <w:pPr>
        <w:spacing w:after="47" w:line="360" w:lineRule="auto"/>
        <w:jc w:val="both"/>
        <w:rPr>
          <w:rFonts w:ascii="Arial" w:eastAsia="Times New Roman" w:hAnsi="Arial" w:cs="Arial"/>
        </w:rPr>
      </w:pPr>
    </w:p>
    <w:p w:rsidR="00D6638C" w:rsidRPr="001B28CE" w:rsidRDefault="00D6638C" w:rsidP="00D6638C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Walderez Costa Drumond, matrícula nº 9.457</w:t>
      </w:r>
    </w:p>
    <w:p w:rsidR="00D6638C" w:rsidRPr="001B28CE" w:rsidRDefault="00D6638C" w:rsidP="00D6638C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Eurípedes dos Santos, matrícula n</w:t>
      </w:r>
      <w:r w:rsidRPr="001B28CE">
        <w:rPr>
          <w:rFonts w:ascii="Arial" w:eastAsia="Times New Roman" w:hAnsi="Arial" w:cs="Arial"/>
          <w:vertAlign w:val="superscript"/>
        </w:rPr>
        <w:t xml:space="preserve">o </w:t>
      </w:r>
      <w:r w:rsidRPr="001B28CE">
        <w:rPr>
          <w:rFonts w:ascii="Arial" w:eastAsia="Times New Roman" w:hAnsi="Arial" w:cs="Arial"/>
        </w:rPr>
        <w:t>13.657</w:t>
      </w:r>
    </w:p>
    <w:p w:rsidR="00D6638C" w:rsidRPr="001B28CE" w:rsidRDefault="00D6638C" w:rsidP="00D6638C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 xml:space="preserve">Débora Rezende Fagundes Netto, matrícula nº </w:t>
      </w:r>
      <w:r>
        <w:rPr>
          <w:rFonts w:ascii="Arial" w:eastAsia="Times New Roman" w:hAnsi="Arial" w:cs="Arial"/>
        </w:rPr>
        <w:t>34.696</w:t>
      </w:r>
    </w:p>
    <w:p w:rsidR="00D6638C" w:rsidRDefault="00D6638C"/>
    <w:sectPr w:rsidR="00D6638C" w:rsidSect="0061776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41" w:rsidRDefault="005E0A41" w:rsidP="00D6638C">
      <w:pPr>
        <w:spacing w:after="0" w:line="240" w:lineRule="auto"/>
      </w:pPr>
      <w:r>
        <w:separator/>
      </w:r>
    </w:p>
  </w:endnote>
  <w:endnote w:type="continuationSeparator" w:id="1">
    <w:p w:rsidR="005E0A41" w:rsidRDefault="005E0A41" w:rsidP="00D6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4181"/>
      <w:docPartObj>
        <w:docPartGallery w:val="Page Numbers (Bottom of Page)"/>
        <w:docPartUnique/>
      </w:docPartObj>
    </w:sdtPr>
    <w:sdtContent>
      <w:p w:rsidR="00D6638C" w:rsidRDefault="00D6638C">
        <w:pPr>
          <w:pStyle w:val="Rodap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638C" w:rsidRDefault="00D663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41" w:rsidRDefault="005E0A41" w:rsidP="00D6638C">
      <w:pPr>
        <w:spacing w:after="0" w:line="240" w:lineRule="auto"/>
      </w:pPr>
      <w:r>
        <w:separator/>
      </w:r>
    </w:p>
  </w:footnote>
  <w:footnote w:type="continuationSeparator" w:id="1">
    <w:p w:rsidR="005E0A41" w:rsidRDefault="005E0A41" w:rsidP="00D66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D0C"/>
    <w:rsid w:val="00005EA0"/>
    <w:rsid w:val="000061D4"/>
    <w:rsid w:val="000A61D6"/>
    <w:rsid w:val="000A7F35"/>
    <w:rsid w:val="000B48DD"/>
    <w:rsid w:val="000C631B"/>
    <w:rsid w:val="00143C33"/>
    <w:rsid w:val="00185C4F"/>
    <w:rsid w:val="0019583B"/>
    <w:rsid w:val="002067DE"/>
    <w:rsid w:val="002748EA"/>
    <w:rsid w:val="002C67EC"/>
    <w:rsid w:val="00307207"/>
    <w:rsid w:val="003228F2"/>
    <w:rsid w:val="003304E2"/>
    <w:rsid w:val="00332EB2"/>
    <w:rsid w:val="003708E7"/>
    <w:rsid w:val="00370FF9"/>
    <w:rsid w:val="003C390F"/>
    <w:rsid w:val="004229CD"/>
    <w:rsid w:val="00427881"/>
    <w:rsid w:val="00474834"/>
    <w:rsid w:val="004B06F6"/>
    <w:rsid w:val="005367B6"/>
    <w:rsid w:val="00546E4B"/>
    <w:rsid w:val="0055535F"/>
    <w:rsid w:val="005A24C9"/>
    <w:rsid w:val="005B2036"/>
    <w:rsid w:val="005E0A41"/>
    <w:rsid w:val="00617763"/>
    <w:rsid w:val="00647C47"/>
    <w:rsid w:val="006B55A6"/>
    <w:rsid w:val="006E0A06"/>
    <w:rsid w:val="006F2C9D"/>
    <w:rsid w:val="00703C7B"/>
    <w:rsid w:val="007218AE"/>
    <w:rsid w:val="0076482B"/>
    <w:rsid w:val="007A31FB"/>
    <w:rsid w:val="007C6B9C"/>
    <w:rsid w:val="00833754"/>
    <w:rsid w:val="0084186A"/>
    <w:rsid w:val="008749A5"/>
    <w:rsid w:val="008B76D8"/>
    <w:rsid w:val="009124A7"/>
    <w:rsid w:val="00936B12"/>
    <w:rsid w:val="009458D9"/>
    <w:rsid w:val="00963817"/>
    <w:rsid w:val="00974D16"/>
    <w:rsid w:val="009C45B7"/>
    <w:rsid w:val="009D528B"/>
    <w:rsid w:val="009F4C6E"/>
    <w:rsid w:val="00AB0FA5"/>
    <w:rsid w:val="00AF6C4D"/>
    <w:rsid w:val="00B855B0"/>
    <w:rsid w:val="00B94089"/>
    <w:rsid w:val="00BA17B7"/>
    <w:rsid w:val="00BA24F4"/>
    <w:rsid w:val="00BB778D"/>
    <w:rsid w:val="00BB7C6F"/>
    <w:rsid w:val="00BC1A55"/>
    <w:rsid w:val="00BD5E3F"/>
    <w:rsid w:val="00BD7283"/>
    <w:rsid w:val="00C219D0"/>
    <w:rsid w:val="00C73019"/>
    <w:rsid w:val="00C84D0C"/>
    <w:rsid w:val="00CB3784"/>
    <w:rsid w:val="00CB7049"/>
    <w:rsid w:val="00D3057E"/>
    <w:rsid w:val="00D6638C"/>
    <w:rsid w:val="00DD1E88"/>
    <w:rsid w:val="00E06843"/>
    <w:rsid w:val="00E12153"/>
    <w:rsid w:val="00E40421"/>
    <w:rsid w:val="00E54FEF"/>
    <w:rsid w:val="00E552BA"/>
    <w:rsid w:val="00F70B82"/>
    <w:rsid w:val="00FA39B8"/>
    <w:rsid w:val="00FC4C3D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638C"/>
  </w:style>
  <w:style w:type="paragraph" w:styleId="Rodap">
    <w:name w:val="footer"/>
    <w:basedOn w:val="Normal"/>
    <w:link w:val="RodapChar"/>
    <w:uiPriority w:val="99"/>
    <w:unhideWhenUsed/>
    <w:rsid w:val="00D6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deborafagundes</dc:creator>
  <cp:lastModifiedBy>deciofilho</cp:lastModifiedBy>
  <cp:revision>3</cp:revision>
  <cp:lastPrinted>2022-03-23T18:20:00Z</cp:lastPrinted>
  <dcterms:created xsi:type="dcterms:W3CDTF">2022-03-25T14:00:00Z</dcterms:created>
  <dcterms:modified xsi:type="dcterms:W3CDTF">2022-03-25T14:09:00Z</dcterms:modified>
</cp:coreProperties>
</file>