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250" w:rsidRPr="00267151" w:rsidRDefault="00AB0250" w:rsidP="00AB0250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TORNA SEM EFEITO O ATO DE NOMEAÇÃO I</w:t>
      </w:r>
      <w:r>
        <w:rPr>
          <w:rFonts w:asciiTheme="minorHAnsi" w:hAnsiTheme="minorHAnsi"/>
          <w:b/>
          <w:sz w:val="28"/>
          <w:szCs w:val="40"/>
        </w:rPr>
        <w:t>V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AUXILIAR DE SECRETARIA </w:t>
      </w:r>
      <w:r w:rsidRPr="00267151">
        <w:rPr>
          <w:rFonts w:asciiTheme="minorHAnsi" w:hAnsiTheme="minorHAnsi"/>
          <w:b/>
          <w:sz w:val="28"/>
          <w:szCs w:val="40"/>
        </w:rPr>
        <w:t>DO CONCURSO PÚBLICO PARA PROVIMENTO DE CARGOS DA SECRETARIA MUNICIPAL DE EDUCAÇÃO DO MUNICÍPIO DE SANTA LUZIA – EDITAL nº 01/2019 QUE MENCIONA:</w:t>
      </w:r>
    </w:p>
    <w:p w:rsidR="00AB0250" w:rsidRPr="00413166" w:rsidRDefault="00AB0250" w:rsidP="00AB0250">
      <w:pPr>
        <w:jc w:val="both"/>
        <w:rPr>
          <w:b/>
          <w:sz w:val="28"/>
          <w:szCs w:val="40"/>
        </w:rPr>
      </w:pPr>
    </w:p>
    <w:p w:rsidR="00AB0250" w:rsidRDefault="00AB0250" w:rsidP="00AB0250">
      <w:pPr>
        <w:ind w:right="-510"/>
        <w:rPr>
          <w:b/>
          <w:sz w:val="28"/>
          <w:szCs w:val="40"/>
        </w:rPr>
      </w:pPr>
    </w:p>
    <w:p w:rsidR="00AB0250" w:rsidRPr="00AB0250" w:rsidRDefault="00AB0250" w:rsidP="00AB0250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 xml:space="preserve">ecurso do prazo previsto no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ENTROU EM EXERCÍCIO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AB0250" w:rsidRPr="003B33FE" w:rsidRDefault="00AB0250" w:rsidP="00AB0250">
      <w:pPr>
        <w:ind w:left="-510" w:right="-510"/>
        <w:rPr>
          <w:rFonts w:asciiTheme="minorHAnsi" w:hAnsiTheme="minorHAnsi"/>
          <w:sz w:val="28"/>
          <w:szCs w:val="40"/>
        </w:rPr>
      </w:pPr>
    </w:p>
    <w:p w:rsidR="00AB0250" w:rsidRPr="003B33FE" w:rsidRDefault="00AB0250" w:rsidP="00AB0250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b/>
          <w:sz w:val="28"/>
          <w:szCs w:val="40"/>
        </w:rPr>
        <w:t>DO ATO I</w:t>
      </w:r>
      <w:r>
        <w:rPr>
          <w:rFonts w:asciiTheme="minorHAnsi" w:hAnsiTheme="minorHAnsi"/>
          <w:b/>
          <w:sz w:val="28"/>
          <w:szCs w:val="40"/>
        </w:rPr>
        <w:t>V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FE1DF5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AUXILIAR DE SECRETARIA</w:t>
      </w:r>
      <w:r w:rsidRPr="00AB0250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da candidata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nada abaixo, classificada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 xml:space="preserve">, nos termos </w:t>
      </w:r>
      <w:r>
        <w:rPr>
          <w:rFonts w:asciiTheme="minorHAnsi" w:hAnsiTheme="minorHAnsi"/>
          <w:sz w:val="28"/>
          <w:szCs w:val="40"/>
        </w:rPr>
        <w:t>do Artigo 56, incisos I e II da Lei Nº 2.819/2008.</w:t>
      </w:r>
    </w:p>
    <w:p w:rsidR="00AB0250" w:rsidRPr="003B33FE" w:rsidRDefault="00AB0250" w:rsidP="00AB0250">
      <w:pPr>
        <w:ind w:right="-510"/>
        <w:rPr>
          <w:rFonts w:asciiTheme="minorHAnsi" w:hAnsiTheme="minorHAnsi"/>
          <w:sz w:val="28"/>
          <w:szCs w:val="40"/>
        </w:rPr>
      </w:pPr>
    </w:p>
    <w:p w:rsidR="00AB0250" w:rsidRPr="00267151" w:rsidRDefault="00AB0250" w:rsidP="00AB0250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AB0250" w:rsidRPr="00267151" w:rsidRDefault="00AB0250" w:rsidP="00AB0250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AB0250" w:rsidRPr="00267151" w:rsidRDefault="00AB0250" w:rsidP="00AB0250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AUXILIAR DE SECRETARIA</w:t>
      </w:r>
    </w:p>
    <w:p w:rsidR="00AB0250" w:rsidRPr="00267151" w:rsidRDefault="00AB0250" w:rsidP="00AB0250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046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560"/>
        <w:gridCol w:w="1146"/>
        <w:gridCol w:w="4340"/>
      </w:tblGrid>
      <w:tr w:rsidR="00AB0250" w:rsidRPr="00FE1DF5" w:rsidTr="00F24FBA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FE1DF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AB0250" w:rsidRPr="00FE1DF5" w:rsidTr="00F24FBA">
        <w:trPr>
          <w:trHeight w:val="31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250" w:rsidRPr="00FE1DF5" w:rsidRDefault="00AB0250" w:rsidP="00F24FBA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250" w:rsidRPr="00FE1DF5" w:rsidRDefault="00AB0250" w:rsidP="00AB0250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2564461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0250" w:rsidRPr="00FE1DF5" w:rsidRDefault="00AB0250" w:rsidP="00F24FBA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MARCELINA PEREIRA DA FONSECA</w:t>
            </w:r>
          </w:p>
        </w:tc>
      </w:tr>
    </w:tbl>
    <w:p w:rsidR="00AB0250" w:rsidRPr="00267151" w:rsidRDefault="00AB0250" w:rsidP="00AB0250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B0250" w:rsidRDefault="00AB0250" w:rsidP="00AB0250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B0250" w:rsidRDefault="00AB0250" w:rsidP="00AB0250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B0250" w:rsidRPr="009613FE" w:rsidRDefault="00AB0250" w:rsidP="00AB0250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14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Setembro de 2021</w:t>
      </w:r>
      <w:r w:rsidRPr="009613FE">
        <w:rPr>
          <w:rFonts w:asciiTheme="minorHAnsi" w:hAnsiTheme="minorHAnsi"/>
          <w:b/>
          <w:szCs w:val="40"/>
        </w:rPr>
        <w:t>.</w:t>
      </w:r>
    </w:p>
    <w:p w:rsidR="00AB0250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B0250" w:rsidRPr="003B33FE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B0250" w:rsidRPr="003B33FE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B0250" w:rsidRPr="003B33FE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B0250" w:rsidRPr="00267151" w:rsidRDefault="00AB0250" w:rsidP="00AB0250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p w:rsidR="00AB0250" w:rsidRDefault="00AB0250" w:rsidP="00AB0250"/>
    <w:p w:rsidR="0087073A" w:rsidRDefault="0087073A"/>
    <w:sectPr w:rsidR="0087073A" w:rsidSect="0087073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902" w:rsidRDefault="00127902" w:rsidP="00AB0250">
      <w:r>
        <w:separator/>
      </w:r>
    </w:p>
  </w:endnote>
  <w:endnote w:type="continuationSeparator" w:id="1">
    <w:p w:rsidR="00127902" w:rsidRDefault="00127902" w:rsidP="00AB0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902" w:rsidRDefault="00127902" w:rsidP="00AB0250">
      <w:r>
        <w:separator/>
      </w:r>
    </w:p>
  </w:footnote>
  <w:footnote w:type="continuationSeparator" w:id="1">
    <w:p w:rsidR="00127902" w:rsidRDefault="00127902" w:rsidP="00AB02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250" w:rsidRDefault="00AB0250" w:rsidP="00AB025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B0250" w:rsidRDefault="00AB0250" w:rsidP="00AB025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B0250" w:rsidRPr="00D0069D" w:rsidRDefault="00AB0250" w:rsidP="00AB0250">
    <w:pPr>
      <w:pStyle w:val="Cabealho"/>
      <w:jc w:val="center"/>
      <w:rPr>
        <w:b/>
      </w:rPr>
    </w:pPr>
    <w:r>
      <w:rPr>
        <w:b/>
      </w:rPr>
      <w:t>SECRETARIA MUNICIPAL DE EDUCAÇÃO</w:t>
    </w:r>
  </w:p>
  <w:p w:rsidR="00AB0250" w:rsidRDefault="00AB025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0250"/>
    <w:rsid w:val="00127902"/>
    <w:rsid w:val="0087073A"/>
    <w:rsid w:val="00A15312"/>
    <w:rsid w:val="00AB0250"/>
    <w:rsid w:val="00F94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2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B025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B0250"/>
  </w:style>
  <w:style w:type="paragraph" w:styleId="Rodap">
    <w:name w:val="footer"/>
    <w:basedOn w:val="Normal"/>
    <w:link w:val="RodapChar"/>
    <w:uiPriority w:val="99"/>
    <w:semiHidden/>
    <w:unhideWhenUsed/>
    <w:rsid w:val="00AB02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B0250"/>
  </w:style>
  <w:style w:type="paragraph" w:styleId="Textodebalo">
    <w:name w:val="Balloon Text"/>
    <w:basedOn w:val="Normal"/>
    <w:link w:val="TextodebaloChar"/>
    <w:uiPriority w:val="99"/>
    <w:semiHidden/>
    <w:unhideWhenUsed/>
    <w:rsid w:val="00AB025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025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B02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870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2021-09-14T12:30:00Z</dcterms:created>
  <dcterms:modified xsi:type="dcterms:W3CDTF">2021-09-14T12:30:00Z</dcterms:modified>
</cp:coreProperties>
</file>