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064" w:rsidRPr="006E2064" w:rsidRDefault="006E2064" w:rsidP="006E206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6E20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6E20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"http://www.in.gov.br/en/web/dou/-/resolucao-re-n-2.223-de-13-de-agosto-de-2019-210946357" \t "_blank" </w:instrText>
      </w:r>
      <w:r w:rsidRPr="006E20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6E20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6E20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6E20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02223/2019</w:t>
      </w:r>
      <w:r w:rsidRPr="006E20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6E2064" w:rsidRPr="006E2064" w:rsidRDefault="006E2064" w:rsidP="006E206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E20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E20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E20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6E2064" w:rsidRPr="006E2064" w:rsidRDefault="006E2064" w:rsidP="006E206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Sandoz</w:t>
      </w:r>
      <w:proofErr w:type="spellEnd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Indústria Farmacêutica 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6E2064" w:rsidRPr="006E2064" w:rsidRDefault="006E2064" w:rsidP="006E206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OMNITROPE 10 MG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 Lote não identificado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E2064" w:rsidRPr="006E2064" w:rsidRDefault="006E2064" w:rsidP="006E206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apreensão, 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6E2064" w:rsidRPr="006E2064" w:rsidRDefault="006E2064" w:rsidP="006E206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E20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E20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Considerando o art. 62, caput e II, da Lei nº 6.360, de 23/9/76 e que a detentora do registro do medicamento identificou no mercado unidades de lote desse produto com características divergentes das constantes na embalagem original (selo de lacre com o nome da empresa 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Sandoz</w:t>
      </w:r>
      <w:proofErr w:type="spellEnd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, descrição de via </w:t>
      </w:r>
      <w:proofErr w:type="spellStart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>subcultânea</w:t>
      </w:r>
      <w:proofErr w:type="spellEnd"/>
      <w:r w:rsidRPr="006E2064">
        <w:rPr>
          <w:rFonts w:ascii="Arial" w:eastAsia="Times New Roman" w:hAnsi="Arial" w:cs="Arial"/>
          <w:color w:val="172938"/>
          <w:sz w:val="20"/>
          <w:lang w:eastAsia="pt-BR"/>
        </w:rPr>
        <w:t xml:space="preserve"> "+" e ausência de marca de agrupamento), tratando-se, portanto, de falsificação.</w:t>
      </w:r>
    </w:p>
    <w:p w:rsidR="003E6D7B" w:rsidRPr="006E2064" w:rsidRDefault="003E6D7B" w:rsidP="006E2064">
      <w:pPr>
        <w:rPr>
          <w:szCs w:val="20"/>
        </w:rPr>
      </w:pPr>
    </w:p>
    <w:sectPr w:rsidR="003E6D7B" w:rsidRPr="006E2064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3E6D7B"/>
    <w:rsid w:val="00524C79"/>
    <w:rsid w:val="006E2064"/>
    <w:rsid w:val="0078263C"/>
    <w:rsid w:val="009F40D3"/>
    <w:rsid w:val="00C04A5D"/>
    <w:rsid w:val="00D32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741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20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29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167337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3108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75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30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5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218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3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63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0543056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080107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6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186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2295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1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5544635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344374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2019-08-20T12:37:00Z</cp:lastPrinted>
  <dcterms:created xsi:type="dcterms:W3CDTF">2019-08-20T12:37:00Z</dcterms:created>
  <dcterms:modified xsi:type="dcterms:W3CDTF">2019-08-20T12:37:00Z</dcterms:modified>
</cp:coreProperties>
</file>