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88" w:rsidRDefault="002E2A88" w:rsidP="002E2A88">
      <w:pPr>
        <w:spacing w:line="360" w:lineRule="auto"/>
        <w:jc w:val="center"/>
        <w:rPr>
          <w:b/>
          <w:sz w:val="24"/>
          <w:szCs w:val="24"/>
        </w:rPr>
      </w:pPr>
    </w:p>
    <w:p w:rsidR="002E2A88" w:rsidRPr="0044586A" w:rsidRDefault="002E2A88" w:rsidP="002E2A88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MUNICÍPIO DE SANTA LUZIA/MG </w:t>
      </w:r>
    </w:p>
    <w:p w:rsidR="002E2A88" w:rsidRPr="0044586A" w:rsidRDefault="002E2A88" w:rsidP="002E2A88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>PROCESSO SELETIVO SIMPLIFICADO - 0</w:t>
      </w:r>
      <w:r w:rsidR="00CA6B3E">
        <w:rPr>
          <w:b/>
          <w:sz w:val="24"/>
          <w:szCs w:val="24"/>
        </w:rPr>
        <w:t>3</w:t>
      </w:r>
      <w:r w:rsidRPr="0044586A">
        <w:rPr>
          <w:b/>
          <w:sz w:val="24"/>
          <w:szCs w:val="24"/>
        </w:rPr>
        <w:t xml:space="preserve">/2023 </w:t>
      </w:r>
    </w:p>
    <w:p w:rsidR="002E2A88" w:rsidRDefault="002E2A88" w:rsidP="002E2A88">
      <w:pPr>
        <w:spacing w:line="360" w:lineRule="auto"/>
        <w:jc w:val="center"/>
        <w:rPr>
          <w:b/>
          <w:sz w:val="24"/>
          <w:szCs w:val="24"/>
        </w:rPr>
      </w:pPr>
    </w:p>
    <w:p w:rsidR="002E2A88" w:rsidRPr="00FE6CC3" w:rsidRDefault="002E2A88" w:rsidP="002E2A88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FE6CC3">
        <w:rPr>
          <w:b/>
          <w:sz w:val="24"/>
          <w:szCs w:val="24"/>
          <w:u w:val="single"/>
        </w:rPr>
        <w:t>RETIFICAÇÃO Nº 01</w:t>
      </w:r>
    </w:p>
    <w:p w:rsidR="002E2A88" w:rsidRDefault="002E2A88" w:rsidP="002E2A88">
      <w:pPr>
        <w:spacing w:line="360" w:lineRule="auto"/>
        <w:jc w:val="both"/>
      </w:pPr>
    </w:p>
    <w:p w:rsidR="002E2A88" w:rsidRPr="00FE6CC3" w:rsidRDefault="002E2A88" w:rsidP="002E2A88">
      <w:pPr>
        <w:spacing w:line="360" w:lineRule="auto"/>
        <w:jc w:val="both"/>
        <w:rPr>
          <w:b/>
          <w:sz w:val="28"/>
          <w:szCs w:val="28"/>
        </w:rPr>
      </w:pPr>
      <w:r w:rsidRPr="00FE6CC3">
        <w:rPr>
          <w:sz w:val="28"/>
          <w:szCs w:val="28"/>
        </w:rPr>
        <w:t>1)No Edital do Proc</w:t>
      </w:r>
      <w:r w:rsidR="00CA6B3E" w:rsidRPr="00FE6CC3">
        <w:rPr>
          <w:sz w:val="28"/>
          <w:szCs w:val="28"/>
        </w:rPr>
        <w:t>esso Seletivo Nº 03</w:t>
      </w:r>
      <w:r w:rsidRPr="00FE6CC3">
        <w:rPr>
          <w:sz w:val="28"/>
          <w:szCs w:val="28"/>
        </w:rPr>
        <w:t xml:space="preserve">/2023, no ITEM </w:t>
      </w:r>
      <w:r w:rsidR="00CA6B3E" w:rsidRPr="00FE6CC3">
        <w:rPr>
          <w:b/>
          <w:sz w:val="28"/>
          <w:szCs w:val="28"/>
        </w:rPr>
        <w:t xml:space="preserve"> 3</w:t>
      </w:r>
      <w:r w:rsidR="00FE6CC3">
        <w:rPr>
          <w:b/>
          <w:sz w:val="28"/>
          <w:szCs w:val="28"/>
        </w:rPr>
        <w:t xml:space="preserve"> </w:t>
      </w:r>
      <w:r w:rsidR="00CA6B3E" w:rsidRPr="00FE6CC3">
        <w:rPr>
          <w:b/>
          <w:sz w:val="28"/>
          <w:szCs w:val="28"/>
        </w:rPr>
        <w:t>- DA INSCRIÇÃO</w:t>
      </w:r>
      <w:r w:rsidRPr="00FE6CC3">
        <w:rPr>
          <w:sz w:val="28"/>
          <w:szCs w:val="28"/>
        </w:rPr>
        <w:t xml:space="preserve">, </w:t>
      </w:r>
      <w:r w:rsidRPr="00FE6CC3">
        <w:rPr>
          <w:b/>
          <w:sz w:val="28"/>
          <w:szCs w:val="28"/>
        </w:rPr>
        <w:t>ONDE SE LÊ:</w:t>
      </w:r>
    </w:p>
    <w:p w:rsidR="00A65C4F" w:rsidRPr="00FE6CC3" w:rsidRDefault="00A65C4F" w:rsidP="002E2A88">
      <w:pPr>
        <w:spacing w:line="360" w:lineRule="auto"/>
        <w:jc w:val="both"/>
        <w:rPr>
          <w:b/>
          <w:sz w:val="28"/>
          <w:szCs w:val="28"/>
        </w:rPr>
      </w:pPr>
    </w:p>
    <w:p w:rsidR="00A65C4F" w:rsidRPr="00FE6CC3" w:rsidRDefault="00A65C4F" w:rsidP="00A65C4F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3.4. Não será aceita a inscrição que não atenda, rigorosamente, ao estabelecido neste Edital.</w:t>
      </w:r>
    </w:p>
    <w:p w:rsidR="00A65C4F" w:rsidRPr="00FE6CC3" w:rsidRDefault="00A65C4F" w:rsidP="00A65C4F">
      <w:pPr>
        <w:spacing w:line="360" w:lineRule="auto"/>
        <w:jc w:val="both"/>
        <w:rPr>
          <w:sz w:val="28"/>
          <w:szCs w:val="28"/>
        </w:rPr>
      </w:pPr>
    </w:p>
    <w:p w:rsidR="00A65C4F" w:rsidRPr="00FE6CC3" w:rsidRDefault="00A65C4F" w:rsidP="00A65C4F">
      <w:pPr>
        <w:spacing w:line="360" w:lineRule="auto"/>
        <w:jc w:val="both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LEIA-SE:</w:t>
      </w:r>
    </w:p>
    <w:p w:rsidR="00A65C4F" w:rsidRPr="00FE6CC3" w:rsidRDefault="00A65C4F" w:rsidP="00A65C4F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3.4. Não será aceita a inscrição que não atenda, rigorosamente, ao estabelecido neste Edital.</w:t>
      </w:r>
    </w:p>
    <w:p w:rsidR="00A65C4F" w:rsidRPr="00FE6CC3" w:rsidRDefault="00A65C4F" w:rsidP="00A65C4F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3.4.1. Havendo mais de uma inscrição, independentemente da função escolhida, prevalecerá a última inscrição, ou seja, a de data e horário mais recentes. As demais  inscrições realizadas não serão consideradas.</w:t>
      </w:r>
    </w:p>
    <w:p w:rsidR="00CA6B3E" w:rsidRPr="00FE6CC3" w:rsidRDefault="00CA6B3E" w:rsidP="00A65C4F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b/>
          <w:sz w:val="28"/>
          <w:szCs w:val="28"/>
        </w:rPr>
      </w:pPr>
      <w:r w:rsidRPr="00FE6CC3">
        <w:rPr>
          <w:sz w:val="28"/>
          <w:szCs w:val="28"/>
        </w:rPr>
        <w:t xml:space="preserve">2)No Edital do Processo Seletivo Nº 03/2023, no ITEM </w:t>
      </w:r>
      <w:r w:rsidRPr="00FE6CC3">
        <w:rPr>
          <w:b/>
          <w:sz w:val="28"/>
          <w:szCs w:val="28"/>
        </w:rPr>
        <w:t xml:space="preserve"> </w:t>
      </w:r>
      <w:r w:rsidR="00FE6CC3" w:rsidRPr="00FE6CC3">
        <w:rPr>
          <w:b/>
          <w:sz w:val="28"/>
          <w:szCs w:val="28"/>
        </w:rPr>
        <w:t>6</w:t>
      </w:r>
      <w:r w:rsidR="00FE6CC3">
        <w:rPr>
          <w:b/>
          <w:sz w:val="28"/>
          <w:szCs w:val="28"/>
        </w:rPr>
        <w:t xml:space="preserve"> </w:t>
      </w:r>
      <w:r w:rsidR="00FE6CC3" w:rsidRPr="00FE6CC3">
        <w:rPr>
          <w:b/>
          <w:sz w:val="28"/>
          <w:szCs w:val="28"/>
        </w:rPr>
        <w:t>- DOS RECURSOS</w:t>
      </w:r>
      <w:r w:rsidRPr="00FE6CC3">
        <w:rPr>
          <w:sz w:val="28"/>
          <w:szCs w:val="28"/>
        </w:rPr>
        <w:t xml:space="preserve">, </w:t>
      </w:r>
      <w:r w:rsidRPr="00FE6CC3">
        <w:rPr>
          <w:b/>
          <w:sz w:val="28"/>
          <w:szCs w:val="28"/>
        </w:rPr>
        <w:t>ONDE SE LÊ: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6.1.Caberá interposição de recurso fundamentado à Comissão Avaliadora, entre </w:t>
      </w:r>
      <w:r w:rsidRPr="00FE6CC3">
        <w:rPr>
          <w:b/>
          <w:sz w:val="28"/>
          <w:szCs w:val="28"/>
        </w:rPr>
        <w:t>18 horas do dia 13/03/2023 e 17 horas do dia 15/03/2023</w:t>
      </w:r>
      <w:r w:rsidRPr="00FE6CC3">
        <w:rPr>
          <w:sz w:val="28"/>
          <w:szCs w:val="28"/>
        </w:rPr>
        <w:t>, que tenham repercussão na esfera de direitos dos candidatos, nas seguintes situações: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a) indeferimento da inscrição;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b) contra o resultado preliminar da classificação.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6.2.Para os recursos previstos no subitem 6.1, o candidato deverá  </w:t>
      </w:r>
      <w:r w:rsidRPr="00FE6CC3">
        <w:rPr>
          <w:sz w:val="28"/>
          <w:szCs w:val="28"/>
        </w:rPr>
        <w:lastRenderedPageBreak/>
        <w:t>preencher o ANEXO II deste Edital — FORMULÁRIO PARA INTERPOSIÇÃO DE RECURSO, protocolá-lo à Comissão Avaliadora, em envelope fechado, sendo entregue na Prefeitura  Municipal de Santa Luzia – Secretaria de Educação, situada à Avenida Oito, nº 50 – Bairro Carreira Comprida – CEP 33.045.090, indicando na parte externa do envelope “PROCESSO SELETIVO SIMPLIFICADO N° 003/2023 - INTERPOSIÇÃO DE RECURSO” ou através do e-mail  &lt;</w:t>
      </w:r>
      <w:hyperlink r:id="rId6" w:history="1">
        <w:r w:rsidRPr="00FE6CC3">
          <w:rPr>
            <w:rStyle w:val="Hyperlink"/>
            <w:sz w:val="28"/>
            <w:szCs w:val="28"/>
          </w:rPr>
          <w:t>processoseletivoeducacao003@gmail.com</w:t>
        </w:r>
      </w:hyperlink>
      <w:r w:rsidRPr="00FE6CC3">
        <w:rPr>
          <w:sz w:val="28"/>
          <w:szCs w:val="28"/>
        </w:rPr>
        <w:t>&gt;.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6.3.O recurso deverá ser claro, consistente, fundamentado e objetivo em seu pleito.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6.4.O recurso inconsistente ou intempestivo será sumariamente indeferido.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6.5. Não será aceito recurso entregue via postal, via fax, via processo Administrativo  ou, ainda, fora do prazo.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6.6. Em nenhuma hipótese serão aceitos pedidos de revisão de recursos ou recurso contra a classificação final.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6.7. Para a situação mencionada no subitem 6.1 deste Edital, cada candidato poderá interpor apenas um recurso, devidamente fundamentado.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6.8. Serão indeferidos os recursos que: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a) Não estiverem devidamente fundamentados;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b) Não apresentarem documentação comprobatória das alegações apresentadas;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c) Estiverem em desacordo com as especificações contidas neste Edital;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d) Estiverem fora do prazo estabelecido;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lastRenderedPageBreak/>
        <w:t>e) Apresentarem no corpo da fundamentação outras questões que não a selecionada para recurso;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f) Apresentado contra terceiros;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g) Apresentado em coletivo;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h) Cujo teor desrespeite a Comissão Avaliadora.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6.9. A decisão relativa ao deferimento ou indeferimento dos recursos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33.045.090, no dia </w:t>
      </w:r>
      <w:r w:rsidRPr="00FE6CC3">
        <w:rPr>
          <w:b/>
          <w:sz w:val="28"/>
          <w:szCs w:val="28"/>
        </w:rPr>
        <w:t>20/03/2023</w:t>
      </w:r>
      <w:r w:rsidRPr="00FE6CC3">
        <w:rPr>
          <w:sz w:val="28"/>
          <w:szCs w:val="28"/>
        </w:rPr>
        <w:t>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6.10. A Secretaria Municipal de Educação homologará o resultado final, divulgando a classificação final dos candidatos no dia </w:t>
      </w:r>
      <w:r w:rsidRPr="00FE6CC3">
        <w:rPr>
          <w:b/>
          <w:sz w:val="28"/>
          <w:szCs w:val="28"/>
        </w:rPr>
        <w:t>20/03/2023</w:t>
      </w:r>
      <w:r w:rsidRPr="00FE6CC3">
        <w:rPr>
          <w:sz w:val="28"/>
          <w:szCs w:val="28"/>
        </w:rPr>
        <w:t>, que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6.11. É de exclusiva responsabilidade do candidato o acompanhamento de comunicados, do resultado final da seleção e das convocações.</w:t>
      </w:r>
    </w:p>
    <w:p w:rsidR="00CA6B3E" w:rsidRPr="00FE6CC3" w:rsidRDefault="00CA6B3E" w:rsidP="00CA6B3E">
      <w:pPr>
        <w:spacing w:line="360" w:lineRule="auto"/>
        <w:jc w:val="both"/>
        <w:rPr>
          <w:b/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LEIA-SE:</w:t>
      </w:r>
    </w:p>
    <w:p w:rsidR="00CA6B3E" w:rsidRPr="00FE6CC3" w:rsidRDefault="00CA6B3E" w:rsidP="00CA6B3E">
      <w:pPr>
        <w:spacing w:line="360" w:lineRule="auto"/>
        <w:jc w:val="both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6- DOS RECURSOS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 </w:t>
      </w:r>
    </w:p>
    <w:p w:rsidR="00023D2E" w:rsidRPr="00FE6CC3" w:rsidRDefault="00CA6B3E" w:rsidP="00023D2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6.1.</w:t>
      </w:r>
      <w:r w:rsidR="00023D2E" w:rsidRPr="00FE6CC3">
        <w:rPr>
          <w:sz w:val="28"/>
          <w:szCs w:val="28"/>
        </w:rPr>
        <w:t xml:space="preserve"> Caberá interposição de recurso fundamentado à Comissão Avaliadora, entre </w:t>
      </w:r>
      <w:r w:rsidR="00023D2E" w:rsidRPr="00FE6CC3">
        <w:rPr>
          <w:b/>
          <w:sz w:val="28"/>
          <w:szCs w:val="28"/>
        </w:rPr>
        <w:t>8 h</w:t>
      </w:r>
      <w:r w:rsidR="001A0FC3" w:rsidRPr="00FE6CC3">
        <w:rPr>
          <w:b/>
          <w:sz w:val="28"/>
          <w:szCs w:val="28"/>
        </w:rPr>
        <w:t>oras do dia 14/03/2023 e 17 horas do dia 16</w:t>
      </w:r>
      <w:r w:rsidR="00023D2E" w:rsidRPr="00FE6CC3">
        <w:rPr>
          <w:b/>
          <w:sz w:val="28"/>
          <w:szCs w:val="28"/>
        </w:rPr>
        <w:t>/03/2023</w:t>
      </w:r>
      <w:r w:rsidR="00023D2E" w:rsidRPr="00FE6CC3">
        <w:rPr>
          <w:sz w:val="28"/>
          <w:szCs w:val="28"/>
        </w:rPr>
        <w:t>, que tenham repercussão na esfera de direitos dos candidatos, nas seguintes situações: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lastRenderedPageBreak/>
        <w:t>a) indeferimento da inscrição;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b) contra o resultado preliminar da classificação;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c) contra o Edital do Pro</w:t>
      </w:r>
      <w:r w:rsidR="00023D2E" w:rsidRPr="00FE6CC3">
        <w:rPr>
          <w:sz w:val="28"/>
          <w:szCs w:val="28"/>
        </w:rPr>
        <w:t>cesso Seletivo Simplificado nº03</w:t>
      </w:r>
      <w:r w:rsidRPr="00FE6CC3">
        <w:rPr>
          <w:sz w:val="28"/>
          <w:szCs w:val="28"/>
        </w:rPr>
        <w:t>/2023.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6.1.1. Caberá interposição de recurso contra a classificação final,  fundamentado à Comissão Avaliadora, </w:t>
      </w:r>
      <w:r w:rsidRPr="00FE6CC3">
        <w:rPr>
          <w:b/>
          <w:sz w:val="28"/>
          <w:szCs w:val="28"/>
        </w:rPr>
        <w:t>entre 08 h</w:t>
      </w:r>
      <w:r w:rsidR="00FE6CC3" w:rsidRPr="00FE6CC3">
        <w:rPr>
          <w:b/>
          <w:sz w:val="28"/>
          <w:szCs w:val="28"/>
        </w:rPr>
        <w:t>oras do dia 21/03/2023 e 17 horas do dia 23</w:t>
      </w:r>
      <w:r w:rsidRPr="00FE6CC3">
        <w:rPr>
          <w:b/>
          <w:sz w:val="28"/>
          <w:szCs w:val="28"/>
        </w:rPr>
        <w:t xml:space="preserve">/03/2023 </w:t>
      </w:r>
      <w:r w:rsidRPr="00FE6CC3">
        <w:rPr>
          <w:sz w:val="28"/>
          <w:szCs w:val="28"/>
        </w:rPr>
        <w:t>que tenham repercussão na esfera de direitos dos candidatos.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6.2.Para os recursos previstos no subitem 6.1, e 6.1.1. o candidato deverá  preencher o ANEXO II deste Edital — FORMULÁRIO PARA INTERPOSIÇÃO DE RECURSO, protocolá-lo à Comissão Avaliadora, em envelope fechado, sendo entregue na Prefeitura  Municipal de Santa Luzia – Secretaria de Educação, situada à Avenida Oito, nº 50 – Bairro Carreira Comprida – CEP 33.045.090, indicando na parte externa do envelope “PROCE</w:t>
      </w:r>
      <w:r w:rsidR="00023D2E" w:rsidRPr="00FE6CC3">
        <w:rPr>
          <w:sz w:val="28"/>
          <w:szCs w:val="28"/>
        </w:rPr>
        <w:t>SSO SELETIVO SIMPLIFICADO N°03</w:t>
      </w:r>
      <w:r w:rsidRPr="00FE6CC3">
        <w:rPr>
          <w:sz w:val="28"/>
          <w:szCs w:val="28"/>
        </w:rPr>
        <w:t>/2023 - INTERPOSIÇÃO DE RECURSO” ou através do e-mail  &lt;</w:t>
      </w:r>
      <w:hyperlink r:id="rId7" w:history="1">
        <w:r w:rsidRPr="00FE6CC3">
          <w:rPr>
            <w:rStyle w:val="Hyperlink"/>
            <w:sz w:val="28"/>
            <w:szCs w:val="28"/>
          </w:rPr>
          <w:t>processoseletivoeducacao002@gmail.com</w:t>
        </w:r>
      </w:hyperlink>
      <w:r w:rsidRPr="00FE6CC3">
        <w:rPr>
          <w:sz w:val="28"/>
          <w:szCs w:val="28"/>
        </w:rPr>
        <w:t>&gt;.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6.3.O recurso deverá ser claro, consistente, fundamentado e objetivo em seu pleito.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6.4.O recurso inconsistente ou intempestivo será sumariamente indeferido.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6.5. Não será aceito recurso entregue via postal, via fax, via processo Administrativo  ou, ainda, fora do prazo.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6.6. Em nenhuma hipótese serão aceitos pedidos de revisão de recursos. 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lastRenderedPageBreak/>
        <w:t>6.7. Para a situação mencionada nos subitens 6.1. e 6.1.1. deste Edital, cada candidato poderá interpor apenas um recurso, devidamente fundamentado.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6.8. Serão indeferidos os recursos que: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a) Não estiverem devidamente fundamentados;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b) Não apresentarem documentação comprobatória das alegações apresentadas;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c) Estiverem em desacordo com as especificações contidas neste Edital;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d) Estiverem fora do prazo estabelecido;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e) Apresentarem no corpo da fundamentação outras questões que não a selecionada para recurso;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f) Apresentado contra terceiros;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g) Apresentado em coletivo;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h) Cujo teor desrespeite a Comissão Avaliadora.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6.9. A decisão relativa ao deferimento ou indeferimento dos recursos, previstos no item 6.1. </w:t>
      </w:r>
      <w:r w:rsidR="001A48D1">
        <w:rPr>
          <w:sz w:val="28"/>
          <w:szCs w:val="28"/>
        </w:rPr>
        <w:t>e a classificação final</w:t>
      </w:r>
      <w:r w:rsidR="00AE2BE4">
        <w:rPr>
          <w:sz w:val="28"/>
          <w:szCs w:val="28"/>
        </w:rPr>
        <w:t xml:space="preserve"> </w:t>
      </w:r>
      <w:r w:rsidR="001A48D1">
        <w:rPr>
          <w:sz w:val="28"/>
          <w:szCs w:val="28"/>
        </w:rPr>
        <w:t>serão publicados</w:t>
      </w:r>
      <w:r w:rsidRPr="00FE6CC3">
        <w:rPr>
          <w:sz w:val="28"/>
          <w:szCs w:val="28"/>
        </w:rPr>
        <w:t xml:space="preserve"> no endereço eletrônico da Prefeitura Municipal de Santa Luzia: www.santaluzia.mg.gov.br, no Diário Oficial do Município e na Portaria da sede da Prefeitura Municipal de Santa Luzia, situada à Avenida Oito, nº 50 – Bairro Carreira Comp</w:t>
      </w:r>
      <w:r w:rsidR="00023D2E" w:rsidRPr="00FE6CC3">
        <w:rPr>
          <w:sz w:val="28"/>
          <w:szCs w:val="28"/>
        </w:rPr>
        <w:t xml:space="preserve">rida – CEP 33.045.090, </w:t>
      </w:r>
      <w:r w:rsidR="00023D2E" w:rsidRPr="007F67E8">
        <w:rPr>
          <w:b/>
          <w:sz w:val="28"/>
          <w:szCs w:val="28"/>
        </w:rPr>
        <w:t>no dia 20</w:t>
      </w:r>
      <w:r w:rsidRPr="007F67E8">
        <w:rPr>
          <w:b/>
          <w:sz w:val="28"/>
          <w:szCs w:val="28"/>
        </w:rPr>
        <w:t>/03/2023</w:t>
      </w:r>
      <w:r w:rsidRPr="00FE6CC3">
        <w:rPr>
          <w:sz w:val="28"/>
          <w:szCs w:val="28"/>
        </w:rPr>
        <w:t>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 xml:space="preserve">6.9.1. A decisão relativa ao deferimento ou indeferimento dos recursos, previstos no item 6.1.1.  será publicada no endereço eletrônico da Prefeitura Municipal de Santa Luzia: www.santaluzia.mg.gov.br, no Diário Oficial do Município e na Portaria da sede da Prefeitura Municipal de Santa Luzia, situada à Avenida Oito, nº 50 – Bairro Carreira Comprida – </w:t>
      </w:r>
      <w:r w:rsidR="00023D2E" w:rsidRPr="00FE6CC3">
        <w:rPr>
          <w:sz w:val="28"/>
          <w:szCs w:val="28"/>
        </w:rPr>
        <w:t xml:space="preserve">CEP 33.045.090, </w:t>
      </w:r>
      <w:r w:rsidR="00023D2E" w:rsidRPr="007F67E8">
        <w:rPr>
          <w:b/>
          <w:sz w:val="28"/>
          <w:szCs w:val="28"/>
        </w:rPr>
        <w:t>no dia 27</w:t>
      </w:r>
      <w:r w:rsidRPr="007F67E8">
        <w:rPr>
          <w:b/>
          <w:sz w:val="28"/>
          <w:szCs w:val="28"/>
        </w:rPr>
        <w:t>/03/2023</w:t>
      </w:r>
      <w:r w:rsidRPr="00FE6CC3">
        <w:rPr>
          <w:sz w:val="28"/>
          <w:szCs w:val="28"/>
        </w:rPr>
        <w:t>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lastRenderedPageBreak/>
        <w:t>6.10. A Secretaria Municipal de Educação</w:t>
      </w:r>
      <w:r w:rsidR="001A48D1">
        <w:rPr>
          <w:sz w:val="28"/>
          <w:szCs w:val="28"/>
        </w:rPr>
        <w:t xml:space="preserve"> divulgará e</w:t>
      </w:r>
      <w:r w:rsidRPr="00FE6CC3">
        <w:rPr>
          <w:sz w:val="28"/>
          <w:szCs w:val="28"/>
        </w:rPr>
        <w:t xml:space="preserve"> homologará o resultado </w:t>
      </w:r>
      <w:r w:rsidR="001A48D1">
        <w:rPr>
          <w:sz w:val="28"/>
          <w:szCs w:val="28"/>
        </w:rPr>
        <w:t>d</w:t>
      </w:r>
      <w:r w:rsidRPr="00FE6CC3">
        <w:rPr>
          <w:sz w:val="28"/>
          <w:szCs w:val="28"/>
        </w:rPr>
        <w:t>a classificaçã</w:t>
      </w:r>
      <w:r w:rsidR="00FE6CC3" w:rsidRPr="00FE6CC3">
        <w:rPr>
          <w:sz w:val="28"/>
          <w:szCs w:val="28"/>
        </w:rPr>
        <w:t xml:space="preserve">o final dos candidatos no </w:t>
      </w:r>
      <w:r w:rsidR="009E6BA8">
        <w:rPr>
          <w:b/>
          <w:sz w:val="28"/>
          <w:szCs w:val="28"/>
        </w:rPr>
        <w:t>dia 27</w:t>
      </w:r>
      <w:r w:rsidRPr="007F67E8">
        <w:rPr>
          <w:b/>
          <w:sz w:val="28"/>
          <w:szCs w:val="28"/>
        </w:rPr>
        <w:t>/03/2023</w:t>
      </w:r>
      <w:r w:rsidRPr="00FE6CC3">
        <w:rPr>
          <w:sz w:val="28"/>
          <w:szCs w:val="28"/>
        </w:rPr>
        <w:t>, que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CA6B3E">
      <w:pPr>
        <w:spacing w:line="360" w:lineRule="auto"/>
        <w:jc w:val="both"/>
        <w:rPr>
          <w:sz w:val="28"/>
          <w:szCs w:val="28"/>
        </w:rPr>
      </w:pPr>
      <w:r w:rsidRPr="00FE6CC3">
        <w:rPr>
          <w:sz w:val="28"/>
          <w:szCs w:val="28"/>
        </w:rPr>
        <w:t>6.11. É de exclusiva responsabilidade do candidato o acompanhamento de comunicados, do resultado final da seleção e das convocações.</w:t>
      </w:r>
    </w:p>
    <w:p w:rsidR="00CA6B3E" w:rsidRPr="00FE6CC3" w:rsidRDefault="00CA6B3E" w:rsidP="00CA6B3E">
      <w:pPr>
        <w:spacing w:line="360" w:lineRule="auto"/>
        <w:jc w:val="both"/>
        <w:rPr>
          <w:b/>
          <w:sz w:val="28"/>
          <w:szCs w:val="28"/>
        </w:rPr>
      </w:pPr>
    </w:p>
    <w:p w:rsidR="00FE6CC3" w:rsidRPr="00FE6CC3" w:rsidRDefault="00FE6CC3" w:rsidP="00FE6CC3">
      <w:pPr>
        <w:spacing w:line="360" w:lineRule="auto"/>
        <w:jc w:val="right"/>
        <w:rPr>
          <w:b/>
          <w:sz w:val="28"/>
          <w:szCs w:val="28"/>
        </w:rPr>
      </w:pPr>
    </w:p>
    <w:p w:rsidR="00FE6CC3" w:rsidRPr="00FE6CC3" w:rsidRDefault="007F67E8" w:rsidP="00FE6CC3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Santa Luzia, 09</w:t>
      </w:r>
      <w:r w:rsidR="00FE6CC3" w:rsidRPr="00FE6CC3">
        <w:rPr>
          <w:sz w:val="28"/>
          <w:szCs w:val="28"/>
        </w:rPr>
        <w:t xml:space="preserve"> de </w:t>
      </w:r>
      <w:r>
        <w:rPr>
          <w:sz w:val="28"/>
          <w:szCs w:val="28"/>
        </w:rPr>
        <w:t>març</w:t>
      </w:r>
      <w:r w:rsidR="00FE6CC3" w:rsidRPr="00FE6CC3">
        <w:rPr>
          <w:sz w:val="28"/>
          <w:szCs w:val="28"/>
        </w:rPr>
        <w:t xml:space="preserve">o de 2023. </w:t>
      </w:r>
    </w:p>
    <w:p w:rsidR="00FE6CC3" w:rsidRPr="00FE6CC3" w:rsidRDefault="00FE6CC3" w:rsidP="00FE6CC3">
      <w:pPr>
        <w:spacing w:line="360" w:lineRule="auto"/>
        <w:jc w:val="right"/>
        <w:rPr>
          <w:sz w:val="28"/>
          <w:szCs w:val="28"/>
        </w:rPr>
      </w:pPr>
    </w:p>
    <w:p w:rsidR="00FE6CC3" w:rsidRPr="00FE6CC3" w:rsidRDefault="00FE6CC3" w:rsidP="00FE6CC3">
      <w:pPr>
        <w:spacing w:line="360" w:lineRule="auto"/>
        <w:jc w:val="right"/>
        <w:rPr>
          <w:sz w:val="28"/>
          <w:szCs w:val="28"/>
        </w:rPr>
      </w:pPr>
    </w:p>
    <w:p w:rsidR="00FE6CC3" w:rsidRPr="00FE6CC3" w:rsidRDefault="00FE6CC3" w:rsidP="00FE6CC3">
      <w:pPr>
        <w:spacing w:line="360" w:lineRule="auto"/>
        <w:jc w:val="right"/>
        <w:rPr>
          <w:sz w:val="28"/>
          <w:szCs w:val="28"/>
        </w:rPr>
      </w:pPr>
    </w:p>
    <w:p w:rsidR="00FE6CC3" w:rsidRPr="00FE6CC3" w:rsidRDefault="00FE6CC3" w:rsidP="00FE6CC3">
      <w:pPr>
        <w:spacing w:line="360" w:lineRule="auto"/>
        <w:jc w:val="right"/>
        <w:rPr>
          <w:sz w:val="28"/>
          <w:szCs w:val="28"/>
        </w:rPr>
      </w:pPr>
    </w:p>
    <w:p w:rsidR="00FE6CC3" w:rsidRPr="00FE6CC3" w:rsidRDefault="00FE6CC3" w:rsidP="00FE6CC3">
      <w:pPr>
        <w:spacing w:line="360" w:lineRule="auto"/>
        <w:jc w:val="center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Luiz Sérgio Ferreira Costa</w:t>
      </w:r>
    </w:p>
    <w:p w:rsidR="00FE6CC3" w:rsidRPr="00FE6CC3" w:rsidRDefault="00FE6CC3" w:rsidP="00FE6CC3">
      <w:pPr>
        <w:spacing w:line="360" w:lineRule="auto"/>
        <w:jc w:val="center"/>
        <w:rPr>
          <w:b/>
          <w:sz w:val="28"/>
          <w:szCs w:val="28"/>
        </w:rPr>
      </w:pPr>
      <w:r w:rsidRPr="00FE6CC3">
        <w:rPr>
          <w:b/>
          <w:sz w:val="28"/>
          <w:szCs w:val="28"/>
        </w:rPr>
        <w:t>Prefeito Municipal</w:t>
      </w:r>
    </w:p>
    <w:p w:rsidR="00CA6B3E" w:rsidRPr="00FE6CC3" w:rsidRDefault="00CA6B3E" w:rsidP="00A65C4F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A65C4F">
      <w:pPr>
        <w:spacing w:line="360" w:lineRule="auto"/>
        <w:jc w:val="both"/>
        <w:rPr>
          <w:sz w:val="28"/>
          <w:szCs w:val="28"/>
        </w:rPr>
      </w:pPr>
    </w:p>
    <w:p w:rsidR="00CA6B3E" w:rsidRPr="00FE6CC3" w:rsidRDefault="00CA6B3E" w:rsidP="00A65C4F">
      <w:pPr>
        <w:spacing w:line="360" w:lineRule="auto"/>
        <w:jc w:val="both"/>
        <w:rPr>
          <w:sz w:val="28"/>
          <w:szCs w:val="28"/>
        </w:rPr>
      </w:pPr>
    </w:p>
    <w:p w:rsidR="00A65C4F" w:rsidRPr="00FE6CC3" w:rsidRDefault="00A65C4F" w:rsidP="00A65C4F">
      <w:pPr>
        <w:spacing w:line="360" w:lineRule="auto"/>
        <w:jc w:val="both"/>
        <w:rPr>
          <w:sz w:val="28"/>
          <w:szCs w:val="28"/>
        </w:rPr>
      </w:pPr>
    </w:p>
    <w:sectPr w:rsidR="00A65C4F" w:rsidRPr="00FE6CC3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010" w:rsidRDefault="00025010" w:rsidP="002E2A88">
      <w:r>
        <w:separator/>
      </w:r>
    </w:p>
  </w:endnote>
  <w:endnote w:type="continuationSeparator" w:id="1">
    <w:p w:rsidR="00025010" w:rsidRDefault="00025010" w:rsidP="002E2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010" w:rsidRDefault="00025010" w:rsidP="002E2A88">
      <w:r>
        <w:separator/>
      </w:r>
    </w:p>
  </w:footnote>
  <w:footnote w:type="continuationSeparator" w:id="1">
    <w:p w:rsidR="00025010" w:rsidRDefault="00025010" w:rsidP="002E2A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A88" w:rsidRPr="002D2551" w:rsidRDefault="002E2A88" w:rsidP="002E2A88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2E2A88" w:rsidRPr="002D2551" w:rsidRDefault="002E2A88" w:rsidP="002E2A88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2E2A88" w:rsidRDefault="002E2A88" w:rsidP="002E2A88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  <w:lang w:val="pt-BR"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E2A88"/>
    <w:rsid w:val="0000381A"/>
    <w:rsid w:val="00023D2E"/>
    <w:rsid w:val="00025010"/>
    <w:rsid w:val="001A0FC3"/>
    <w:rsid w:val="001A48D1"/>
    <w:rsid w:val="001C5D09"/>
    <w:rsid w:val="002E2A88"/>
    <w:rsid w:val="0030636F"/>
    <w:rsid w:val="00326A22"/>
    <w:rsid w:val="006231B5"/>
    <w:rsid w:val="007F67E8"/>
    <w:rsid w:val="00821B49"/>
    <w:rsid w:val="009E6BA8"/>
    <w:rsid w:val="00A52399"/>
    <w:rsid w:val="00A65C4F"/>
    <w:rsid w:val="00AE2BE4"/>
    <w:rsid w:val="00B44CBD"/>
    <w:rsid w:val="00CA6B3E"/>
    <w:rsid w:val="00D91596"/>
    <w:rsid w:val="00E00381"/>
    <w:rsid w:val="00FE6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E2A88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2E2A8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E2A88"/>
  </w:style>
  <w:style w:type="paragraph" w:styleId="Rodap">
    <w:name w:val="footer"/>
    <w:basedOn w:val="Normal"/>
    <w:link w:val="RodapChar"/>
    <w:uiPriority w:val="99"/>
    <w:semiHidden/>
    <w:unhideWhenUsed/>
    <w:rsid w:val="002E2A8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2E2A88"/>
  </w:style>
  <w:style w:type="character" w:styleId="Hyperlink">
    <w:name w:val="Hyperlink"/>
    <w:basedOn w:val="Fontepargpadro"/>
    <w:uiPriority w:val="99"/>
    <w:unhideWhenUsed/>
    <w:rsid w:val="00CA6B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processoseletivoeducacao002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cessoseletivoeducacao003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1109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6</cp:revision>
  <cp:lastPrinted>2023-03-09T14:28:00Z</cp:lastPrinted>
  <dcterms:created xsi:type="dcterms:W3CDTF">2023-03-09T11:52:00Z</dcterms:created>
  <dcterms:modified xsi:type="dcterms:W3CDTF">2023-03-09T14:29:00Z</dcterms:modified>
</cp:coreProperties>
</file>